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8E" w:rsidRPr="00A70215" w:rsidRDefault="009A708E" w:rsidP="009A708E">
      <w:pPr>
        <w:autoSpaceDE w:val="0"/>
        <w:autoSpaceDN w:val="0"/>
        <w:spacing w:after="0" w:line="230" w:lineRule="auto"/>
        <w:ind w:left="1494"/>
      </w:pPr>
      <w:r>
        <w:rPr>
          <w:rFonts w:ascii="Times New Roman" w:eastAsia="Times New Roman" w:hAnsi="Times New Roman" w:cs="Times New Roman"/>
          <w:kern w:val="1"/>
          <w:sz w:val="24"/>
          <w:szCs w:val="24"/>
          <w:lang w:eastAsia="hi-IN" w:bidi="hi-IN"/>
        </w:rPr>
        <w:t xml:space="preserve"> </w:t>
      </w:r>
      <w:r w:rsidRPr="00A70215">
        <w:rPr>
          <w:rFonts w:ascii="Times New Roman" w:eastAsia="Times New Roman" w:hAnsi="Times New Roman"/>
          <w:color w:val="000000"/>
          <w:sz w:val="24"/>
        </w:rPr>
        <w:t>МИНИСТЕРСТВО ПРОСВЕЩЕНИЯ РОССИЙСКОЙ ФЕДЕРАЦИИ</w:t>
      </w:r>
    </w:p>
    <w:p w:rsidR="009A708E" w:rsidRPr="00C66DD7" w:rsidRDefault="009A708E" w:rsidP="009A708E">
      <w:pPr>
        <w:autoSpaceDE w:val="0"/>
        <w:autoSpaceDN w:val="0"/>
        <w:spacing w:after="0"/>
        <w:ind w:right="2386"/>
        <w:jc w:val="right"/>
      </w:pPr>
      <w:r w:rsidRPr="00C66DD7">
        <w:rPr>
          <w:rFonts w:ascii="Times New Roman" w:eastAsia="Times New Roman" w:hAnsi="Times New Roman"/>
          <w:color w:val="000000"/>
          <w:sz w:val="24"/>
        </w:rPr>
        <w:t>Министерство образования Республики Мордовия</w:t>
      </w:r>
    </w:p>
    <w:p w:rsidR="009A708E" w:rsidRPr="00C66DD7" w:rsidRDefault="009A708E" w:rsidP="009A708E">
      <w:pPr>
        <w:autoSpaceDE w:val="0"/>
        <w:autoSpaceDN w:val="0"/>
        <w:spacing w:after="0"/>
        <w:ind w:left="2232"/>
      </w:pPr>
      <w:proofErr w:type="spellStart"/>
      <w:r w:rsidRPr="00C66DD7">
        <w:rPr>
          <w:rFonts w:ascii="Times New Roman" w:eastAsia="Times New Roman" w:hAnsi="Times New Roman"/>
          <w:color w:val="000000"/>
          <w:sz w:val="24"/>
        </w:rPr>
        <w:t>Торбеевский</w:t>
      </w:r>
      <w:proofErr w:type="spellEnd"/>
      <w:r w:rsidRPr="00C66DD7">
        <w:rPr>
          <w:rFonts w:ascii="Times New Roman" w:eastAsia="Times New Roman" w:hAnsi="Times New Roman"/>
          <w:color w:val="000000"/>
          <w:sz w:val="24"/>
        </w:rPr>
        <w:t xml:space="preserve"> муниципальный район Республики Мордовия</w:t>
      </w:r>
    </w:p>
    <w:p w:rsidR="009A708E" w:rsidRDefault="009A708E" w:rsidP="009A708E">
      <w:pPr>
        <w:autoSpaceDE w:val="0"/>
        <w:autoSpaceDN w:val="0"/>
        <w:spacing w:after="0"/>
        <w:ind w:left="2310"/>
        <w:rPr>
          <w:rFonts w:ascii="Times New Roman" w:eastAsia="Times New Roman" w:hAnsi="Times New Roman"/>
          <w:color w:val="000000"/>
          <w:sz w:val="24"/>
        </w:rPr>
      </w:pPr>
      <w:r w:rsidRPr="00C66DD7">
        <w:rPr>
          <w:rFonts w:ascii="Times New Roman" w:eastAsia="Times New Roman" w:hAnsi="Times New Roman"/>
          <w:color w:val="000000"/>
          <w:sz w:val="24"/>
        </w:rPr>
        <w:t>МБОУ «Жуковская средняя общеобразовательная школа»</w:t>
      </w:r>
    </w:p>
    <w:p w:rsidR="009A708E" w:rsidRDefault="009A708E" w:rsidP="009A708E">
      <w:pPr>
        <w:autoSpaceDE w:val="0"/>
        <w:autoSpaceDN w:val="0"/>
        <w:spacing w:after="0"/>
        <w:ind w:left="2310"/>
        <w:rPr>
          <w:rFonts w:ascii="Times New Roman" w:eastAsia="Times New Roman" w:hAnsi="Times New Roman"/>
          <w:color w:val="000000"/>
          <w:sz w:val="24"/>
        </w:rPr>
      </w:pPr>
    </w:p>
    <w:p w:rsidR="003C6919" w:rsidRDefault="003C6919" w:rsidP="009A708E">
      <w:pPr>
        <w:autoSpaceDE w:val="0"/>
        <w:autoSpaceDN w:val="0"/>
        <w:spacing w:after="0"/>
        <w:ind w:left="2310"/>
        <w:rPr>
          <w:rFonts w:ascii="Times New Roman" w:eastAsia="Times New Roman" w:hAnsi="Times New Roman"/>
          <w:color w:val="000000"/>
          <w:sz w:val="24"/>
        </w:rPr>
      </w:pPr>
    </w:p>
    <w:p w:rsidR="003C6919" w:rsidRDefault="003C6919" w:rsidP="009A708E">
      <w:pPr>
        <w:autoSpaceDE w:val="0"/>
        <w:autoSpaceDN w:val="0"/>
        <w:spacing w:after="0"/>
        <w:ind w:left="2310"/>
        <w:rPr>
          <w:rFonts w:ascii="Times New Roman" w:eastAsia="Times New Roman" w:hAnsi="Times New Roman"/>
          <w:color w:val="000000"/>
          <w:sz w:val="24"/>
        </w:rPr>
      </w:pPr>
    </w:p>
    <w:tbl>
      <w:tblPr>
        <w:tblW w:w="9538" w:type="dxa"/>
        <w:tblInd w:w="771" w:type="dxa"/>
        <w:tblLayout w:type="fixed"/>
        <w:tblLook w:val="04A0"/>
      </w:tblPr>
      <w:tblGrid>
        <w:gridCol w:w="5768"/>
        <w:gridCol w:w="3452"/>
        <w:gridCol w:w="318"/>
      </w:tblGrid>
      <w:tr w:rsidR="003C6919" w:rsidRPr="008C1F82" w:rsidTr="00A70215">
        <w:trPr>
          <w:trHeight w:val="2710"/>
        </w:trPr>
        <w:tc>
          <w:tcPr>
            <w:tcW w:w="5768" w:type="dxa"/>
          </w:tcPr>
          <w:p w:rsidR="003C6919" w:rsidRPr="0040209D" w:rsidRDefault="003C6919" w:rsidP="00544A1E">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3C6919" w:rsidRDefault="003C6919" w:rsidP="00544A1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объединений учителей</w:t>
            </w:r>
          </w:p>
          <w:p w:rsidR="003C6919" w:rsidRPr="0004170E" w:rsidRDefault="003C6919" w:rsidP="00544A1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4"/>
                <w:szCs w:val="24"/>
              </w:rPr>
              <w:t xml:space="preserve">______________________ </w:t>
            </w:r>
          </w:p>
          <w:p w:rsidR="003C6919" w:rsidRPr="008944ED" w:rsidRDefault="003C6919" w:rsidP="00544A1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r w:rsidRPr="008944ED">
              <w:rPr>
                <w:rFonts w:ascii="Times New Roman" w:eastAsia="Times New Roman" w:hAnsi="Times New Roman"/>
                <w:color w:val="000000"/>
                <w:sz w:val="24"/>
                <w:szCs w:val="24"/>
              </w:rPr>
              <w:t>Ратникова</w:t>
            </w:r>
            <w:proofErr w:type="spellEnd"/>
            <w:r w:rsidRPr="008944ED">
              <w:rPr>
                <w:rFonts w:ascii="Times New Roman" w:eastAsia="Times New Roman" w:hAnsi="Times New Roman"/>
                <w:color w:val="000000"/>
                <w:sz w:val="24"/>
                <w:szCs w:val="24"/>
              </w:rPr>
              <w:t xml:space="preserve"> С.П.</w:t>
            </w:r>
          </w:p>
          <w:p w:rsidR="003C6919" w:rsidRDefault="003C6919" w:rsidP="00544A1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04170E">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C6919" w:rsidRPr="0040209D" w:rsidRDefault="003C6919" w:rsidP="00544A1E">
            <w:pPr>
              <w:autoSpaceDE w:val="0"/>
              <w:autoSpaceDN w:val="0"/>
              <w:spacing w:after="120" w:line="240" w:lineRule="auto"/>
              <w:jc w:val="both"/>
              <w:rPr>
                <w:rFonts w:ascii="Times New Roman" w:eastAsia="Times New Roman" w:hAnsi="Times New Roman"/>
                <w:color w:val="000000"/>
                <w:sz w:val="24"/>
                <w:szCs w:val="24"/>
              </w:rPr>
            </w:pPr>
          </w:p>
        </w:tc>
        <w:tc>
          <w:tcPr>
            <w:tcW w:w="3452" w:type="dxa"/>
          </w:tcPr>
          <w:p w:rsidR="003C6919" w:rsidRPr="0040209D" w:rsidRDefault="003C6919" w:rsidP="00544A1E">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3C6919" w:rsidRPr="008944ED" w:rsidRDefault="003C6919" w:rsidP="00544A1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по УВР</w:t>
            </w:r>
          </w:p>
          <w:p w:rsidR="003C6919" w:rsidRDefault="003C6919" w:rsidP="00544A1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C6919" w:rsidRPr="008944ED" w:rsidRDefault="003C6919" w:rsidP="00544A1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r w:rsidRPr="008944ED">
              <w:rPr>
                <w:rFonts w:ascii="Times New Roman" w:eastAsia="Times New Roman" w:hAnsi="Times New Roman"/>
                <w:color w:val="000000"/>
                <w:sz w:val="24"/>
                <w:szCs w:val="24"/>
              </w:rPr>
              <w:t>Хлынцева</w:t>
            </w:r>
            <w:proofErr w:type="spellEnd"/>
            <w:r w:rsidRPr="008944ED">
              <w:rPr>
                <w:rFonts w:ascii="Times New Roman" w:eastAsia="Times New Roman" w:hAnsi="Times New Roman"/>
                <w:color w:val="000000"/>
                <w:sz w:val="24"/>
                <w:szCs w:val="24"/>
              </w:rPr>
              <w:t xml:space="preserve"> Е.В.</w:t>
            </w:r>
          </w:p>
          <w:p w:rsidR="003C6919" w:rsidRPr="0040209D" w:rsidRDefault="003C6919" w:rsidP="00544A1E">
            <w:pPr>
              <w:autoSpaceDE w:val="0"/>
              <w:autoSpaceDN w:val="0"/>
              <w:spacing w:after="0" w:line="240" w:lineRule="auto"/>
              <w:rPr>
                <w:rFonts w:ascii="Times New Roman" w:eastAsia="Times New Roman" w:hAnsi="Times New Roman"/>
                <w:color w:val="000000"/>
                <w:sz w:val="24"/>
                <w:szCs w:val="24"/>
              </w:rPr>
            </w:pPr>
          </w:p>
        </w:tc>
        <w:tc>
          <w:tcPr>
            <w:tcW w:w="318" w:type="dxa"/>
          </w:tcPr>
          <w:p w:rsidR="003C6919" w:rsidRPr="0040209D" w:rsidRDefault="003C6919" w:rsidP="00544A1E">
            <w:pPr>
              <w:autoSpaceDE w:val="0"/>
              <w:autoSpaceDN w:val="0"/>
              <w:spacing w:after="0" w:line="240" w:lineRule="auto"/>
              <w:rPr>
                <w:rFonts w:ascii="Times New Roman" w:eastAsia="Times New Roman" w:hAnsi="Times New Roman"/>
                <w:color w:val="000000"/>
                <w:sz w:val="24"/>
                <w:szCs w:val="24"/>
              </w:rPr>
            </w:pPr>
          </w:p>
        </w:tc>
      </w:tr>
    </w:tbl>
    <w:p w:rsidR="009A708E" w:rsidRDefault="009A708E" w:rsidP="009A708E">
      <w:pPr>
        <w:autoSpaceDE w:val="0"/>
        <w:autoSpaceDN w:val="0"/>
        <w:spacing w:after="0"/>
        <w:ind w:left="2310"/>
        <w:rPr>
          <w:rFonts w:ascii="Times New Roman" w:eastAsia="Times New Roman" w:hAnsi="Times New Roman"/>
          <w:color w:val="000000"/>
          <w:sz w:val="24"/>
        </w:rPr>
      </w:pPr>
    </w:p>
    <w:p w:rsidR="009A708E" w:rsidRDefault="009A708E" w:rsidP="009A708E">
      <w:pPr>
        <w:autoSpaceDE w:val="0"/>
        <w:autoSpaceDN w:val="0"/>
        <w:spacing w:before="978" w:after="0" w:line="230" w:lineRule="auto"/>
        <w:ind w:right="3640"/>
        <w:jc w:val="right"/>
      </w:pPr>
      <w:r>
        <w:rPr>
          <w:rFonts w:ascii="Times New Roman" w:eastAsia="Times New Roman" w:hAnsi="Times New Roman"/>
          <w:b/>
          <w:color w:val="000000"/>
          <w:sz w:val="24"/>
        </w:rPr>
        <w:t>РАБОЧАЯ ПРОГРАММА</w:t>
      </w:r>
    </w:p>
    <w:p w:rsidR="009A708E" w:rsidRDefault="009A708E" w:rsidP="009A708E">
      <w:pPr>
        <w:autoSpaceDE w:val="0"/>
        <w:autoSpaceDN w:val="0"/>
        <w:spacing w:before="70" w:after="0" w:line="230" w:lineRule="auto"/>
        <w:ind w:right="4412"/>
        <w:jc w:val="right"/>
      </w:pPr>
      <w:r>
        <w:rPr>
          <w:rFonts w:ascii="Times New Roman" w:eastAsia="Times New Roman" w:hAnsi="Times New Roman"/>
          <w:b/>
          <w:color w:val="000000"/>
          <w:sz w:val="24"/>
        </w:rPr>
        <w:t xml:space="preserve"> </w:t>
      </w:r>
    </w:p>
    <w:p w:rsidR="009A708E" w:rsidRDefault="009A708E" w:rsidP="009A708E">
      <w:pPr>
        <w:autoSpaceDE w:val="0"/>
        <w:autoSpaceDN w:val="0"/>
        <w:spacing w:before="166" w:after="0" w:line="230" w:lineRule="auto"/>
        <w:ind w:right="4012"/>
        <w:jc w:val="right"/>
      </w:pPr>
      <w:r>
        <w:rPr>
          <w:rFonts w:ascii="Times New Roman" w:eastAsia="Times New Roman" w:hAnsi="Times New Roman"/>
          <w:color w:val="000000"/>
          <w:sz w:val="24"/>
        </w:rPr>
        <w:t>учебного предмета</w:t>
      </w:r>
    </w:p>
    <w:p w:rsidR="007300E6" w:rsidRPr="007300E6" w:rsidRDefault="009A708E" w:rsidP="007300E6">
      <w:pPr>
        <w:autoSpaceDE w:val="0"/>
        <w:autoSpaceDN w:val="0"/>
        <w:spacing w:after="0" w:line="240" w:lineRule="auto"/>
        <w:ind w:right="3692"/>
        <w:jc w:val="right"/>
        <w:rPr>
          <w:rFonts w:ascii="Times New Roman" w:eastAsia="Times New Roman" w:hAnsi="Times New Roman"/>
          <w:color w:val="000000"/>
          <w:sz w:val="24"/>
        </w:rPr>
      </w:pPr>
      <w:r>
        <w:rPr>
          <w:rFonts w:ascii="Times New Roman" w:eastAsia="Times New Roman" w:hAnsi="Times New Roman"/>
          <w:color w:val="000000"/>
          <w:sz w:val="24"/>
        </w:rPr>
        <w:t xml:space="preserve">«Родной </w:t>
      </w:r>
      <w:r w:rsidR="007300E6">
        <w:rPr>
          <w:rFonts w:ascii="Times New Roman" w:eastAsia="Times New Roman" w:hAnsi="Times New Roman"/>
          <w:color w:val="000000"/>
          <w:sz w:val="24"/>
        </w:rPr>
        <w:t>(русский</w:t>
      </w:r>
      <w:proofErr w:type="gramStart"/>
      <w:r w:rsidR="007300E6">
        <w:rPr>
          <w:rFonts w:ascii="Times New Roman" w:eastAsia="Times New Roman" w:hAnsi="Times New Roman"/>
          <w:color w:val="000000"/>
          <w:sz w:val="24"/>
        </w:rPr>
        <w:t xml:space="preserve"> )</w:t>
      </w:r>
      <w:proofErr w:type="gramEnd"/>
      <w:r w:rsidR="007300E6">
        <w:rPr>
          <w:rFonts w:ascii="Times New Roman" w:eastAsia="Times New Roman" w:hAnsi="Times New Roman"/>
          <w:color w:val="000000"/>
          <w:sz w:val="24"/>
        </w:rPr>
        <w:t xml:space="preserve"> язык</w:t>
      </w:r>
    </w:p>
    <w:p w:rsidR="009A708E" w:rsidRDefault="009A708E" w:rsidP="007300E6">
      <w:pPr>
        <w:autoSpaceDE w:val="0"/>
        <w:autoSpaceDN w:val="0"/>
        <w:spacing w:after="0" w:line="240" w:lineRule="auto"/>
        <w:ind w:right="2726"/>
        <w:jc w:val="right"/>
      </w:pPr>
      <w:r>
        <w:rPr>
          <w:rFonts w:ascii="Times New Roman" w:eastAsia="Times New Roman" w:hAnsi="Times New Roman"/>
          <w:color w:val="000000"/>
          <w:sz w:val="24"/>
        </w:rPr>
        <w:t>для 6 класса основного общего образования</w:t>
      </w:r>
    </w:p>
    <w:p w:rsidR="009A708E" w:rsidRDefault="009A708E" w:rsidP="007300E6">
      <w:pPr>
        <w:autoSpaceDE w:val="0"/>
        <w:autoSpaceDN w:val="0"/>
        <w:spacing w:after="0" w:line="240" w:lineRule="auto"/>
        <w:ind w:right="3610"/>
        <w:jc w:val="right"/>
        <w:rPr>
          <w:rFonts w:ascii="Times New Roman" w:eastAsia="Times New Roman" w:hAnsi="Times New Roman"/>
          <w:color w:val="000000"/>
          <w:sz w:val="24"/>
        </w:rPr>
      </w:pPr>
      <w:r>
        <w:rPr>
          <w:rFonts w:ascii="Times New Roman" w:eastAsia="Times New Roman" w:hAnsi="Times New Roman"/>
          <w:color w:val="000000"/>
          <w:sz w:val="24"/>
        </w:rPr>
        <w:t>на 202</w:t>
      </w:r>
      <w:r w:rsidR="00D13196">
        <w:rPr>
          <w:rFonts w:ascii="Times New Roman" w:eastAsia="Times New Roman" w:hAnsi="Times New Roman"/>
          <w:color w:val="000000"/>
          <w:sz w:val="24"/>
        </w:rPr>
        <w:t>3-2024</w:t>
      </w:r>
      <w:r>
        <w:rPr>
          <w:rFonts w:ascii="Times New Roman" w:eastAsia="Times New Roman" w:hAnsi="Times New Roman"/>
          <w:color w:val="000000"/>
          <w:sz w:val="24"/>
        </w:rPr>
        <w:t xml:space="preserve">  учебный год</w:t>
      </w:r>
    </w:p>
    <w:p w:rsidR="009A708E" w:rsidRDefault="009A708E" w:rsidP="009A708E">
      <w:pPr>
        <w:autoSpaceDE w:val="0"/>
        <w:autoSpaceDN w:val="0"/>
        <w:spacing w:before="70" w:after="0" w:line="230" w:lineRule="auto"/>
        <w:ind w:right="3610"/>
        <w:jc w:val="right"/>
        <w:rPr>
          <w:rFonts w:ascii="Times New Roman" w:eastAsia="Times New Roman" w:hAnsi="Times New Roman"/>
          <w:color w:val="000000"/>
          <w:sz w:val="24"/>
        </w:rPr>
      </w:pPr>
    </w:p>
    <w:p w:rsidR="009A708E" w:rsidRDefault="009A708E" w:rsidP="009A708E">
      <w:pPr>
        <w:autoSpaceDE w:val="0"/>
        <w:autoSpaceDN w:val="0"/>
        <w:spacing w:before="70" w:after="0" w:line="230" w:lineRule="auto"/>
        <w:ind w:right="3610"/>
        <w:jc w:val="right"/>
      </w:pPr>
    </w:p>
    <w:p w:rsidR="007300E6" w:rsidRDefault="007300E6" w:rsidP="009A708E">
      <w:pPr>
        <w:autoSpaceDE w:val="0"/>
        <w:autoSpaceDN w:val="0"/>
        <w:spacing w:before="70" w:after="0" w:line="230" w:lineRule="auto"/>
        <w:ind w:right="3610"/>
        <w:jc w:val="right"/>
      </w:pPr>
    </w:p>
    <w:p w:rsidR="007300E6" w:rsidRDefault="007300E6" w:rsidP="009A708E">
      <w:pPr>
        <w:autoSpaceDE w:val="0"/>
        <w:autoSpaceDN w:val="0"/>
        <w:spacing w:before="70" w:after="0" w:line="230" w:lineRule="auto"/>
        <w:ind w:right="3610"/>
        <w:jc w:val="right"/>
      </w:pPr>
    </w:p>
    <w:p w:rsidR="009A708E" w:rsidRDefault="009A708E" w:rsidP="009A708E">
      <w:pPr>
        <w:autoSpaceDE w:val="0"/>
        <w:autoSpaceDN w:val="0"/>
        <w:spacing w:before="2112" w:after="0" w:line="230" w:lineRule="auto"/>
        <w:ind w:right="26"/>
        <w:jc w:val="right"/>
      </w:pPr>
      <w:r>
        <w:rPr>
          <w:rFonts w:ascii="Times New Roman" w:eastAsia="Times New Roman" w:hAnsi="Times New Roman"/>
          <w:color w:val="000000"/>
          <w:sz w:val="24"/>
        </w:rPr>
        <w:t xml:space="preserve">Составитель: </w:t>
      </w:r>
      <w:proofErr w:type="spellStart"/>
      <w:r>
        <w:rPr>
          <w:rFonts w:ascii="Times New Roman" w:eastAsia="Times New Roman" w:hAnsi="Times New Roman"/>
          <w:color w:val="000000"/>
          <w:sz w:val="24"/>
        </w:rPr>
        <w:t>ЛискинаЕленаАлександровна</w:t>
      </w:r>
      <w:proofErr w:type="spellEnd"/>
    </w:p>
    <w:p w:rsidR="009A708E" w:rsidRDefault="009A708E" w:rsidP="009A708E">
      <w:pPr>
        <w:autoSpaceDE w:val="0"/>
        <w:autoSpaceDN w:val="0"/>
        <w:spacing w:before="70" w:after="0" w:line="230" w:lineRule="auto"/>
        <w:ind w:left="2412"/>
        <w:jc w:val="right"/>
        <w:rPr>
          <w:rFonts w:ascii="Times New Roman" w:eastAsia="Times New Roman" w:hAnsi="Times New Roman"/>
          <w:color w:val="000000"/>
          <w:sz w:val="24"/>
        </w:rPr>
      </w:pPr>
      <w:r w:rsidRPr="00C66DD7">
        <w:rPr>
          <w:rFonts w:ascii="Times New Roman" w:eastAsia="Times New Roman" w:hAnsi="Times New Roman"/>
          <w:color w:val="000000"/>
          <w:sz w:val="24"/>
        </w:rPr>
        <w:t xml:space="preserve">учитель русского языка и литературы </w:t>
      </w:r>
    </w:p>
    <w:p w:rsidR="009A708E" w:rsidRDefault="009A708E" w:rsidP="009A708E">
      <w:pPr>
        <w:autoSpaceDE w:val="0"/>
        <w:autoSpaceDN w:val="0"/>
        <w:spacing w:before="70" w:after="0" w:line="230" w:lineRule="auto"/>
        <w:ind w:left="2412"/>
        <w:jc w:val="right"/>
        <w:rPr>
          <w:rFonts w:ascii="Times New Roman" w:eastAsia="Times New Roman" w:hAnsi="Times New Roman"/>
          <w:color w:val="000000"/>
          <w:sz w:val="24"/>
        </w:rPr>
      </w:pPr>
      <w:r w:rsidRPr="00C66DD7">
        <w:rPr>
          <w:rFonts w:ascii="Times New Roman" w:eastAsia="Times New Roman" w:hAnsi="Times New Roman"/>
          <w:color w:val="000000"/>
          <w:sz w:val="24"/>
        </w:rPr>
        <w:t>высшей квалификационной категории</w:t>
      </w:r>
    </w:p>
    <w:p w:rsidR="009A708E" w:rsidRDefault="009A708E" w:rsidP="009A708E">
      <w:pPr>
        <w:autoSpaceDE w:val="0"/>
        <w:autoSpaceDN w:val="0"/>
        <w:spacing w:before="70" w:after="0" w:line="230" w:lineRule="auto"/>
        <w:ind w:left="2412"/>
        <w:rPr>
          <w:rFonts w:ascii="Times New Roman" w:eastAsia="Times New Roman" w:hAnsi="Times New Roman"/>
          <w:color w:val="000000"/>
          <w:sz w:val="24"/>
        </w:rPr>
      </w:pPr>
    </w:p>
    <w:p w:rsidR="009A708E" w:rsidRDefault="009A708E" w:rsidP="00D13196">
      <w:pPr>
        <w:autoSpaceDE w:val="0"/>
        <w:autoSpaceDN w:val="0"/>
        <w:spacing w:before="70" w:after="0" w:line="230" w:lineRule="auto"/>
      </w:pPr>
    </w:p>
    <w:p w:rsidR="009A708E" w:rsidRDefault="009A708E" w:rsidP="009A708E">
      <w:pPr>
        <w:autoSpaceDE w:val="0"/>
        <w:autoSpaceDN w:val="0"/>
        <w:spacing w:before="70" w:after="0" w:line="230" w:lineRule="auto"/>
        <w:ind w:left="2412"/>
      </w:pPr>
    </w:p>
    <w:p w:rsidR="007300E6" w:rsidRDefault="007300E6" w:rsidP="009A708E">
      <w:pPr>
        <w:autoSpaceDE w:val="0"/>
        <w:autoSpaceDN w:val="0"/>
        <w:spacing w:before="70" w:after="0" w:line="230" w:lineRule="auto"/>
        <w:ind w:left="2412"/>
      </w:pPr>
    </w:p>
    <w:p w:rsidR="009A708E" w:rsidRDefault="009A708E" w:rsidP="009A708E">
      <w:pPr>
        <w:autoSpaceDE w:val="0"/>
        <w:autoSpaceDN w:val="0"/>
        <w:spacing w:before="70" w:after="0" w:line="230" w:lineRule="auto"/>
        <w:ind w:left="2412"/>
      </w:pPr>
    </w:p>
    <w:p w:rsidR="009A708E" w:rsidRDefault="009A708E" w:rsidP="009A708E">
      <w:pPr>
        <w:autoSpaceDE w:val="0"/>
        <w:autoSpaceDN w:val="0"/>
        <w:spacing w:before="70" w:after="0" w:line="230" w:lineRule="auto"/>
        <w:ind w:left="2412"/>
      </w:pPr>
    </w:p>
    <w:p w:rsidR="009A708E" w:rsidRDefault="009A708E" w:rsidP="009A708E">
      <w:pPr>
        <w:autoSpaceDE w:val="0"/>
        <w:autoSpaceDN w:val="0"/>
        <w:spacing w:before="70" w:after="0" w:line="230" w:lineRule="auto"/>
      </w:pPr>
    </w:p>
    <w:p w:rsidR="009A708E" w:rsidRPr="00D13196" w:rsidRDefault="009A708E" w:rsidP="009A708E">
      <w:pPr>
        <w:autoSpaceDE w:val="0"/>
        <w:autoSpaceDN w:val="0"/>
        <w:spacing w:before="70" w:after="0" w:line="230" w:lineRule="auto"/>
        <w:ind w:left="2412"/>
        <w:rPr>
          <w:rFonts w:ascii="Times New Roman" w:hAnsi="Times New Roman" w:cs="Times New Roman"/>
          <w:b/>
        </w:rPr>
        <w:sectPr w:rsidR="009A708E" w:rsidRPr="00D13196">
          <w:pgSz w:w="11900" w:h="16840"/>
          <w:pgMar w:top="298" w:right="880" w:bottom="1440" w:left="738" w:header="720" w:footer="720" w:gutter="0"/>
          <w:cols w:space="720" w:equalWidth="0">
            <w:col w:w="10282" w:space="0"/>
          </w:cols>
          <w:docGrid w:linePitch="360"/>
        </w:sectPr>
      </w:pPr>
      <w:bookmarkStart w:id="0" w:name="_GoBack"/>
      <w:bookmarkEnd w:id="0"/>
      <w:r w:rsidRPr="00D13196">
        <w:rPr>
          <w:b/>
        </w:rPr>
        <w:t xml:space="preserve">                                    </w:t>
      </w:r>
      <w:r w:rsidR="000B7365">
        <w:rPr>
          <w:rFonts w:ascii="Times New Roman" w:hAnsi="Times New Roman" w:cs="Times New Roman"/>
          <w:b/>
        </w:rPr>
        <w:t xml:space="preserve"> с. Жуково, </w:t>
      </w:r>
      <w:r w:rsidR="00D13196" w:rsidRPr="00D13196">
        <w:rPr>
          <w:rFonts w:ascii="Times New Roman" w:hAnsi="Times New Roman" w:cs="Times New Roman"/>
          <w:b/>
        </w:rPr>
        <w:t>2023</w:t>
      </w:r>
    </w:p>
    <w:p w:rsidR="00B677EF" w:rsidRPr="007E6310" w:rsidRDefault="00B677EF" w:rsidP="007E6310">
      <w:pPr>
        <w:pStyle w:val="a4"/>
        <w:numPr>
          <w:ilvl w:val="0"/>
          <w:numId w:val="4"/>
        </w:numPr>
        <w:autoSpaceDE w:val="0"/>
        <w:autoSpaceDN w:val="0"/>
        <w:adjustRightInd w:val="0"/>
        <w:spacing w:after="0" w:line="240" w:lineRule="auto"/>
        <w:jc w:val="center"/>
        <w:textAlignment w:val="center"/>
        <w:rPr>
          <w:rFonts w:ascii="Times New Roman" w:hAnsi="Times New Roman"/>
          <w:b/>
          <w:sz w:val="24"/>
          <w:szCs w:val="24"/>
          <w:lang w:val="en-US"/>
        </w:rPr>
      </w:pPr>
      <w:r w:rsidRPr="007E6310">
        <w:rPr>
          <w:rFonts w:ascii="Times New Roman" w:hAnsi="Times New Roman"/>
          <w:b/>
          <w:sz w:val="24"/>
          <w:szCs w:val="24"/>
        </w:rPr>
        <w:lastRenderedPageBreak/>
        <w:t>Пояснительная записка.</w:t>
      </w:r>
    </w:p>
    <w:p w:rsidR="00B677EF" w:rsidRPr="00A761EB" w:rsidRDefault="00B677EF" w:rsidP="00B677EF">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Нормативную правовую основу настоящей программы по учебному предмету «Родно</w:t>
      </w:r>
      <w:proofErr w:type="gramStart"/>
      <w:r w:rsidRPr="00A761EB">
        <w:rPr>
          <w:rFonts w:ascii="Times New Roman" w:eastAsia="Calibri" w:hAnsi="Times New Roman" w:cs="Times New Roman"/>
          <w:sz w:val="24"/>
          <w:szCs w:val="24"/>
        </w:rPr>
        <w:t>й(</w:t>
      </w:r>
      <w:proofErr w:type="gramEnd"/>
      <w:r w:rsidRPr="00A761EB">
        <w:rPr>
          <w:rFonts w:ascii="Times New Roman" w:eastAsia="Calibri" w:hAnsi="Times New Roman" w:cs="Times New Roman"/>
          <w:sz w:val="24"/>
          <w:szCs w:val="24"/>
        </w:rPr>
        <w:t>русский) язык» составляют следующие документы:</w:t>
      </w:r>
    </w:p>
    <w:p w:rsidR="00B677EF" w:rsidRPr="00A761EB" w:rsidRDefault="00B677EF" w:rsidP="00B677EF">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A761EB">
          <w:rPr>
            <w:rFonts w:ascii="Times New Roman" w:eastAsia="Calibri" w:hAnsi="Times New Roman" w:cs="Times New Roman"/>
            <w:sz w:val="24"/>
            <w:szCs w:val="24"/>
          </w:rPr>
          <w:t>2012 г</w:t>
        </w:r>
      </w:smartTag>
      <w:r w:rsidRPr="00A761EB">
        <w:rPr>
          <w:rFonts w:ascii="Times New Roman" w:eastAsia="Calibri" w:hAnsi="Times New Roman" w:cs="Times New Roman"/>
          <w:sz w:val="24"/>
          <w:szCs w:val="24"/>
        </w:rPr>
        <w:t>. № 273-ФЗ «Об образовании в Российской Федерации» (далее – Федеральный закон об образовании);</w:t>
      </w:r>
    </w:p>
    <w:p w:rsidR="00B677EF" w:rsidRPr="00A761EB" w:rsidRDefault="00B677EF" w:rsidP="00B677EF">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Закон Российской Федерации от 25 октября </w:t>
      </w:r>
      <w:smartTag w:uri="urn:schemas-microsoft-com:office:smarttags" w:element="metricconverter">
        <w:smartTagPr>
          <w:attr w:name="ProductID" w:val="1991 г"/>
        </w:smartTagPr>
        <w:r w:rsidRPr="00A761EB">
          <w:rPr>
            <w:rFonts w:ascii="Times New Roman" w:eastAsia="Calibri" w:hAnsi="Times New Roman" w:cs="Times New Roman"/>
            <w:sz w:val="24"/>
            <w:szCs w:val="24"/>
          </w:rPr>
          <w:t>1991 г</w:t>
        </w:r>
      </w:smartTag>
      <w:r w:rsidRPr="00A761EB">
        <w:rPr>
          <w:rFonts w:ascii="Times New Roman" w:eastAsia="Calibri" w:hAnsi="Times New Roman" w:cs="Times New Roman"/>
          <w:sz w:val="24"/>
          <w:szCs w:val="24"/>
        </w:rPr>
        <w:t>. № 1807-1 «О языках народов Российской Федерации» (в редакции Федерального закона № 185- ФЗ);</w:t>
      </w:r>
    </w:p>
    <w:p w:rsidR="00B677EF" w:rsidRPr="00A761EB" w:rsidRDefault="00B677EF" w:rsidP="00B677EF">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A761EB">
          <w:rPr>
            <w:rFonts w:ascii="Times New Roman" w:eastAsia="Calibri" w:hAnsi="Times New Roman" w:cs="Times New Roman"/>
            <w:sz w:val="24"/>
            <w:szCs w:val="24"/>
          </w:rPr>
          <w:t>2010 г</w:t>
        </w:r>
      </w:smartTag>
      <w:r w:rsidRPr="00A761EB">
        <w:rPr>
          <w:rFonts w:ascii="Times New Roman" w:eastAsia="Calibri" w:hAnsi="Times New Roman" w:cs="Times New Roman"/>
          <w:sz w:val="24"/>
          <w:szCs w:val="24"/>
        </w:rPr>
        <w:t xml:space="preserve">.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A761EB">
        <w:rPr>
          <w:rFonts w:ascii="Times New Roman" w:eastAsia="Calibri" w:hAnsi="Times New Roman" w:cs="Times New Roman"/>
          <w:sz w:val="24"/>
          <w:szCs w:val="24"/>
        </w:rPr>
        <w:t>Минобрнауки</w:t>
      </w:r>
      <w:proofErr w:type="spellEnd"/>
      <w:r w:rsidRPr="00A761EB">
        <w:rPr>
          <w:rFonts w:ascii="Times New Roman" w:eastAsia="Calibri" w:hAnsi="Times New Roman" w:cs="Times New Roman"/>
          <w:sz w:val="24"/>
          <w:szCs w:val="24"/>
        </w:rPr>
        <w:t xml:space="preserve"> России от 31 декабря </w:t>
      </w:r>
      <w:smartTag w:uri="urn:schemas-microsoft-com:office:smarttags" w:element="metricconverter">
        <w:smartTagPr>
          <w:attr w:name="ProductID" w:val="2015 г"/>
        </w:smartTagPr>
        <w:r w:rsidRPr="00A761EB">
          <w:rPr>
            <w:rFonts w:ascii="Times New Roman" w:eastAsia="Calibri" w:hAnsi="Times New Roman" w:cs="Times New Roman"/>
            <w:sz w:val="24"/>
            <w:szCs w:val="24"/>
          </w:rPr>
          <w:t>2015 г</w:t>
        </w:r>
      </w:smartTag>
      <w:r w:rsidRPr="00A761EB">
        <w:rPr>
          <w:rFonts w:ascii="Times New Roman" w:eastAsia="Calibri" w:hAnsi="Times New Roman" w:cs="Times New Roman"/>
          <w:sz w:val="24"/>
          <w:szCs w:val="24"/>
        </w:rPr>
        <w:t>. № 1577);</w:t>
      </w:r>
    </w:p>
    <w:p w:rsidR="00B677EF" w:rsidRPr="00A761EB" w:rsidRDefault="00B677EF" w:rsidP="00B677EF">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Рабочая программа учебного предмета «Родной (русский) язык»  с 5 по 9 класс разработана в соответствии с федеральным государственным образовательным стандартом основного общего образования (далее – ФГОС ООО) и определяет цель, задачи, планируемые результаты освоения программы учебного предмета «Родная (русская) литература», а также основное содержание указанного учебного предмета. </w:t>
      </w:r>
    </w:p>
    <w:p w:rsidR="00B677EF" w:rsidRPr="00A761EB" w:rsidRDefault="00B677EF" w:rsidP="00B677EF">
      <w:pPr>
        <w:spacing w:after="0"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Рабочая программа учебного предмета «Родной (русский) язык» с 5 по 9 класс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B677EF" w:rsidRPr="00A761EB" w:rsidRDefault="00B677EF" w:rsidP="00B677EF">
      <w:pPr>
        <w:spacing w:after="0"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В соответствии с этим в курсе русского родного языка актуализируются следующие </w:t>
      </w:r>
      <w:r w:rsidRPr="00A761EB">
        <w:rPr>
          <w:rFonts w:ascii="Times New Roman" w:hAnsi="Times New Roman" w:cs="Times New Roman"/>
          <w:b/>
          <w:bCs/>
          <w:sz w:val="24"/>
          <w:szCs w:val="24"/>
        </w:rPr>
        <w:t>цели</w:t>
      </w:r>
      <w:r w:rsidRPr="00A761EB">
        <w:rPr>
          <w:rFonts w:ascii="Times New Roman" w:hAnsi="Times New Roman" w:cs="Times New Roman"/>
          <w:sz w:val="24"/>
          <w:szCs w:val="24"/>
        </w:rPr>
        <w:t xml:space="preserve">: </w:t>
      </w:r>
    </w:p>
    <w:p w:rsidR="00B677EF" w:rsidRPr="00A761EB" w:rsidRDefault="00B677EF" w:rsidP="00B677EF">
      <w:pPr>
        <w:pStyle w:val="a4"/>
        <w:numPr>
          <w:ilvl w:val="0"/>
          <w:numId w:val="3"/>
        </w:numPr>
        <w:spacing w:after="0"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гражданина и патриота; </w:t>
      </w:r>
    </w:p>
    <w:p w:rsidR="00B677EF" w:rsidRPr="00A761EB" w:rsidRDefault="00B677EF" w:rsidP="00B677EF">
      <w:pPr>
        <w:pStyle w:val="a4"/>
        <w:numPr>
          <w:ilvl w:val="0"/>
          <w:numId w:val="3"/>
        </w:numPr>
        <w:spacing w:after="0"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формирование представления о русском языке как духовной, нравственной и культурной ценности народа; </w:t>
      </w:r>
    </w:p>
    <w:p w:rsidR="00B677EF" w:rsidRPr="00A761EB" w:rsidRDefault="00B677EF" w:rsidP="00B677EF">
      <w:pPr>
        <w:pStyle w:val="a4"/>
        <w:numPr>
          <w:ilvl w:val="0"/>
          <w:numId w:val="3"/>
        </w:numPr>
        <w:spacing w:after="0"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осознание национального своеобразия русского языка; </w:t>
      </w:r>
    </w:p>
    <w:p w:rsidR="00B677EF" w:rsidRPr="00A761EB" w:rsidRDefault="00B677EF" w:rsidP="00B677EF">
      <w:pPr>
        <w:pStyle w:val="a4"/>
        <w:numPr>
          <w:ilvl w:val="0"/>
          <w:numId w:val="3"/>
        </w:numPr>
        <w:spacing w:after="0"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формирование познавательного интереса, любви, уважительного отношения к русскому языку, а через него – к родной культуре; </w:t>
      </w:r>
    </w:p>
    <w:p w:rsidR="00B677EF" w:rsidRPr="00A761EB" w:rsidRDefault="00B677EF" w:rsidP="00B677EF">
      <w:pPr>
        <w:pStyle w:val="a4"/>
        <w:numPr>
          <w:ilvl w:val="0"/>
          <w:numId w:val="3"/>
        </w:numPr>
        <w:spacing w:after="0"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ответственного отношения к сохранению и развитию родного языка, формирование волонтёрской позиции в отношении популяризации родного языка; </w:t>
      </w:r>
    </w:p>
    <w:p w:rsidR="00B677EF" w:rsidRPr="00A761EB" w:rsidRDefault="00B677EF" w:rsidP="00B677EF">
      <w:pPr>
        <w:pStyle w:val="a4"/>
        <w:numPr>
          <w:ilvl w:val="0"/>
          <w:numId w:val="3"/>
        </w:numPr>
        <w:spacing w:after="0"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уважительного отношения к культурам и языкам народов России; </w:t>
      </w:r>
    </w:p>
    <w:p w:rsidR="00B677EF" w:rsidRPr="00A761EB" w:rsidRDefault="00B677EF" w:rsidP="00B677EF">
      <w:pPr>
        <w:pStyle w:val="a4"/>
        <w:numPr>
          <w:ilvl w:val="0"/>
          <w:numId w:val="3"/>
        </w:numPr>
        <w:spacing w:after="0" w:line="240" w:lineRule="auto"/>
        <w:ind w:left="0" w:firstLine="709"/>
        <w:jc w:val="both"/>
        <w:rPr>
          <w:rFonts w:ascii="Times New Roman" w:hAnsi="Times New Roman" w:cs="Times New Roman"/>
          <w:sz w:val="24"/>
          <w:szCs w:val="24"/>
        </w:rPr>
      </w:pPr>
      <w:r w:rsidRPr="00A761EB">
        <w:rPr>
          <w:rFonts w:ascii="Times New Roman" w:hAnsi="Times New Roman" w:cs="Times New Roman"/>
          <w:sz w:val="24"/>
          <w:szCs w:val="24"/>
        </w:rPr>
        <w:t>овладение культурой межнационального общения;</w:t>
      </w:r>
    </w:p>
    <w:p w:rsidR="00B677EF" w:rsidRPr="00A761EB" w:rsidRDefault="00B677EF" w:rsidP="00B677EF">
      <w:pPr>
        <w:spacing w:after="0"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Общая характеристика учебного предмета «Родной (русский) язык»</w:t>
      </w:r>
    </w:p>
    <w:p w:rsidR="00B677EF" w:rsidRPr="00A761EB" w:rsidRDefault="00B677EF" w:rsidP="00B677EF">
      <w:pPr>
        <w:spacing w:after="0"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B677EF" w:rsidRPr="00A761EB" w:rsidRDefault="00B677EF" w:rsidP="00B677EF">
      <w:pPr>
        <w:spacing w:after="0"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B677EF" w:rsidRPr="00A761EB" w:rsidRDefault="00B677EF" w:rsidP="00B677EF">
      <w:pPr>
        <w:spacing w:after="0" w:line="240" w:lineRule="auto"/>
        <w:ind w:firstLine="709"/>
        <w:jc w:val="both"/>
        <w:rPr>
          <w:rFonts w:ascii="Times New Roman" w:hAnsi="Times New Roman" w:cs="Times New Roman"/>
          <w:sz w:val="24"/>
          <w:szCs w:val="24"/>
        </w:rPr>
      </w:pPr>
      <w:proofErr w:type="gramStart"/>
      <w:r w:rsidRPr="00A761EB">
        <w:rPr>
          <w:rFonts w:ascii="Times New Roman" w:hAnsi="Times New Roman" w:cs="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w:t>
      </w:r>
      <w:r w:rsidRPr="00A761EB">
        <w:rPr>
          <w:rFonts w:ascii="Times New Roman" w:hAnsi="Times New Roman" w:cs="Times New Roman"/>
          <w:sz w:val="24"/>
          <w:szCs w:val="24"/>
        </w:rPr>
        <w:lastRenderedPageBreak/>
        <w:t>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A761EB">
        <w:rPr>
          <w:rFonts w:ascii="Times New Roman"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B677EF" w:rsidRPr="00A761EB" w:rsidRDefault="00B677EF" w:rsidP="00B677EF">
      <w:pPr>
        <w:spacing w:after="0"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B677EF" w:rsidRPr="00A761EB" w:rsidRDefault="00B677EF" w:rsidP="00B677EF">
      <w:pPr>
        <w:spacing w:after="0"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B677EF" w:rsidRPr="00A761EB" w:rsidRDefault="00B677EF" w:rsidP="00B677EF">
      <w:pPr>
        <w:spacing w:after="0"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Содержание курса «Русский родной язык» направлено на удовлетворение потребности </w:t>
      </w:r>
      <w:proofErr w:type="gramStart"/>
      <w:r w:rsidRPr="00A761EB">
        <w:rPr>
          <w:rFonts w:ascii="Times New Roman" w:hAnsi="Times New Roman" w:cs="Times New Roman"/>
          <w:sz w:val="24"/>
          <w:szCs w:val="24"/>
        </w:rPr>
        <w:t>обучающихся</w:t>
      </w:r>
      <w:proofErr w:type="gramEnd"/>
      <w:r w:rsidRPr="00A761EB">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B677EF" w:rsidRPr="00A761EB" w:rsidRDefault="00B677EF" w:rsidP="00B677EF">
      <w:pPr>
        <w:spacing w:after="0"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A761EB">
        <w:rPr>
          <w:rFonts w:ascii="Times New Roman" w:hAnsi="Times New Roman" w:cs="Times New Roman"/>
          <w:sz w:val="24"/>
          <w:szCs w:val="24"/>
        </w:rPr>
        <w:t>социокультурный</w:t>
      </w:r>
      <w:proofErr w:type="spellEnd"/>
      <w:r w:rsidRPr="00A761EB">
        <w:rPr>
          <w:rFonts w:ascii="Times New Roman" w:hAnsi="Times New Roman" w:cs="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B677EF" w:rsidRPr="00A761EB" w:rsidRDefault="00B677EF" w:rsidP="00B677EF">
      <w:pPr>
        <w:spacing w:after="0"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B677EF" w:rsidRPr="00A761EB" w:rsidRDefault="00B677EF" w:rsidP="00B677EF">
      <w:pPr>
        <w:spacing w:after="0"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A761EB">
        <w:rPr>
          <w:rFonts w:ascii="Times New Roman" w:hAnsi="Times New Roman" w:cs="Times New Roman"/>
          <w:sz w:val="24"/>
          <w:szCs w:val="24"/>
        </w:rPr>
        <w:t>социокультурных</w:t>
      </w:r>
      <w:proofErr w:type="spellEnd"/>
      <w:r w:rsidRPr="00A761EB">
        <w:rPr>
          <w:rFonts w:ascii="Times New Roman" w:hAnsi="Times New Roman" w:cs="Times New Roman"/>
          <w:sz w:val="24"/>
          <w:szCs w:val="24"/>
        </w:rPr>
        <w:t xml:space="preserve"> функций языковой кодификации. </w:t>
      </w:r>
    </w:p>
    <w:p w:rsidR="00B677EF" w:rsidRPr="00A761EB" w:rsidRDefault="00B677EF" w:rsidP="00B677EF">
      <w:pPr>
        <w:spacing w:after="0"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Программой предусматривается расширение и углубление </w:t>
      </w:r>
      <w:proofErr w:type="spellStart"/>
      <w:r w:rsidRPr="00A761EB">
        <w:rPr>
          <w:rFonts w:ascii="Times New Roman" w:hAnsi="Times New Roman" w:cs="Times New Roman"/>
          <w:sz w:val="24"/>
          <w:szCs w:val="24"/>
        </w:rPr>
        <w:t>межпредметного</w:t>
      </w:r>
      <w:proofErr w:type="spellEnd"/>
      <w:r w:rsidRPr="00A761EB">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B677EF" w:rsidRPr="00A761EB" w:rsidRDefault="00B677EF" w:rsidP="00B677EF">
      <w:pPr>
        <w:shd w:val="clear" w:color="auto" w:fill="FFFFFF"/>
        <w:spacing w:after="0" w:line="240" w:lineRule="auto"/>
        <w:ind w:firstLine="709"/>
        <w:jc w:val="center"/>
        <w:rPr>
          <w:rFonts w:ascii="Times New Roman" w:hAnsi="Times New Roman" w:cs="Times New Roman"/>
          <w:b/>
          <w:bCs/>
          <w:color w:val="000000"/>
          <w:sz w:val="24"/>
          <w:szCs w:val="24"/>
        </w:rPr>
      </w:pPr>
      <w:r w:rsidRPr="00A761EB">
        <w:rPr>
          <w:rFonts w:ascii="Times New Roman" w:hAnsi="Times New Roman" w:cs="Times New Roman"/>
          <w:b/>
          <w:bCs/>
          <w:color w:val="000000"/>
          <w:sz w:val="24"/>
          <w:szCs w:val="24"/>
        </w:rPr>
        <w:t>Место курса «Родной</w:t>
      </w:r>
      <w:r>
        <w:rPr>
          <w:rFonts w:ascii="Times New Roman" w:hAnsi="Times New Roman" w:cs="Times New Roman"/>
          <w:b/>
          <w:bCs/>
          <w:color w:val="000000"/>
          <w:sz w:val="24"/>
          <w:szCs w:val="24"/>
        </w:rPr>
        <w:t xml:space="preserve"> (русский) язык» 6 кл</w:t>
      </w:r>
      <w:r w:rsidRPr="00A761EB">
        <w:rPr>
          <w:rFonts w:ascii="Times New Roman" w:hAnsi="Times New Roman" w:cs="Times New Roman"/>
          <w:b/>
          <w:bCs/>
          <w:color w:val="000000"/>
          <w:sz w:val="24"/>
          <w:szCs w:val="24"/>
        </w:rPr>
        <w:t>асс</w:t>
      </w:r>
      <w:r>
        <w:rPr>
          <w:rFonts w:ascii="Times New Roman" w:hAnsi="Times New Roman" w:cs="Times New Roman"/>
          <w:b/>
          <w:bCs/>
          <w:color w:val="000000"/>
          <w:sz w:val="24"/>
          <w:szCs w:val="24"/>
        </w:rPr>
        <w:t>.</w:t>
      </w:r>
    </w:p>
    <w:p w:rsidR="00B677EF" w:rsidRPr="00A761EB" w:rsidRDefault="00B677EF" w:rsidP="00B677EF">
      <w:pPr>
        <w:autoSpaceDE w:val="0"/>
        <w:autoSpaceDN w:val="0"/>
        <w:spacing w:after="0"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Срок реализации данной рабоче</w:t>
      </w:r>
      <w:proofErr w:type="gramStart"/>
      <w:r w:rsidRPr="00A761EB">
        <w:rPr>
          <w:rFonts w:ascii="Times New Roman" w:hAnsi="Times New Roman" w:cs="Times New Roman"/>
          <w:sz w:val="24"/>
          <w:szCs w:val="24"/>
        </w:rPr>
        <w:t>й(</w:t>
      </w:r>
      <w:proofErr w:type="gramEnd"/>
      <w:r w:rsidRPr="00A761EB">
        <w:rPr>
          <w:rFonts w:ascii="Times New Roman" w:hAnsi="Times New Roman" w:cs="Times New Roman"/>
          <w:sz w:val="24"/>
          <w:szCs w:val="24"/>
        </w:rPr>
        <w:t xml:space="preserve">учебной) программы </w:t>
      </w:r>
      <w:r>
        <w:rPr>
          <w:rFonts w:ascii="Times New Roman" w:hAnsi="Times New Roman" w:cs="Times New Roman"/>
          <w:sz w:val="24"/>
          <w:szCs w:val="24"/>
        </w:rPr>
        <w:t xml:space="preserve"> 1 год, 34 ч</w:t>
      </w:r>
      <w:r>
        <w:rPr>
          <w:rFonts w:ascii="Times New Roman" w:hAnsi="Times New Roman" w:cs="Times New Roman"/>
          <w:color w:val="000000"/>
          <w:sz w:val="24"/>
          <w:szCs w:val="24"/>
        </w:rPr>
        <w:t>аса.</w:t>
      </w:r>
      <w:r w:rsidRPr="00A761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61EB">
        <w:rPr>
          <w:rFonts w:ascii="Times New Roman" w:hAnsi="Times New Roman" w:cs="Times New Roman"/>
          <w:sz w:val="24"/>
          <w:szCs w:val="24"/>
        </w:rPr>
        <w:t xml:space="preserve"> 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w:t>
      </w:r>
    </w:p>
    <w:p w:rsidR="00B677EF" w:rsidRDefault="00B677EF" w:rsidP="00B677EF">
      <w:pPr>
        <w:autoSpaceDE w:val="0"/>
        <w:autoSpaceDN w:val="0"/>
        <w:adjustRightInd w:val="0"/>
        <w:spacing w:after="0" w:line="240" w:lineRule="auto"/>
        <w:ind w:left="454"/>
        <w:jc w:val="center"/>
        <w:textAlignment w:val="center"/>
        <w:rPr>
          <w:rFonts w:ascii="Times New Roman" w:hAnsi="Times New Roman"/>
          <w:b/>
          <w:sz w:val="24"/>
          <w:szCs w:val="24"/>
        </w:rPr>
      </w:pPr>
    </w:p>
    <w:p w:rsidR="00C16DAD" w:rsidRPr="000356A6" w:rsidRDefault="00B677EF" w:rsidP="00B677EF">
      <w:pPr>
        <w:autoSpaceDE w:val="0"/>
        <w:autoSpaceDN w:val="0"/>
        <w:adjustRightInd w:val="0"/>
        <w:spacing w:after="0" w:line="240" w:lineRule="auto"/>
        <w:ind w:left="454"/>
        <w:jc w:val="center"/>
        <w:textAlignment w:val="center"/>
        <w:rPr>
          <w:rFonts w:ascii="Times New Roman" w:hAnsi="Times New Roman"/>
          <w:b/>
          <w:sz w:val="24"/>
          <w:szCs w:val="24"/>
        </w:rPr>
      </w:pPr>
      <w:r>
        <w:rPr>
          <w:rFonts w:ascii="Times New Roman" w:hAnsi="Times New Roman"/>
          <w:b/>
          <w:sz w:val="24"/>
          <w:szCs w:val="24"/>
        </w:rPr>
        <w:lastRenderedPageBreak/>
        <w:t xml:space="preserve"> </w:t>
      </w:r>
      <w:r w:rsidR="00D653C5">
        <w:rPr>
          <w:rFonts w:ascii="Times New Roman" w:hAnsi="Times New Roman"/>
          <w:b/>
          <w:sz w:val="24"/>
          <w:szCs w:val="24"/>
          <w:lang w:val="en-US"/>
        </w:rPr>
        <w:t>II</w:t>
      </w:r>
      <w:r w:rsidR="00D653C5" w:rsidRPr="00D653C5">
        <w:rPr>
          <w:rFonts w:ascii="Times New Roman" w:hAnsi="Times New Roman"/>
          <w:b/>
          <w:sz w:val="24"/>
          <w:szCs w:val="24"/>
        </w:rPr>
        <w:t>.</w:t>
      </w:r>
      <w:r w:rsidR="00C16DAD" w:rsidRPr="000356A6">
        <w:rPr>
          <w:rFonts w:ascii="Times New Roman" w:hAnsi="Times New Roman"/>
          <w:b/>
          <w:sz w:val="24"/>
          <w:szCs w:val="24"/>
        </w:rPr>
        <w:t>Планируемые результаты освоения учебного курса</w:t>
      </w:r>
    </w:p>
    <w:p w:rsidR="00643401" w:rsidRPr="000356A6" w:rsidRDefault="00C16DAD" w:rsidP="00B677EF">
      <w:pPr>
        <w:autoSpaceDE w:val="0"/>
        <w:autoSpaceDN w:val="0"/>
        <w:adjustRightInd w:val="0"/>
        <w:spacing w:after="0" w:line="240" w:lineRule="auto"/>
        <w:ind w:firstLine="454"/>
        <w:jc w:val="center"/>
        <w:textAlignment w:val="center"/>
        <w:rPr>
          <w:rFonts w:ascii="Times New Roman" w:hAnsi="Times New Roman"/>
          <w:b/>
          <w:sz w:val="24"/>
          <w:szCs w:val="24"/>
        </w:rPr>
      </w:pPr>
      <w:r w:rsidRPr="000356A6">
        <w:rPr>
          <w:rFonts w:ascii="Times New Roman" w:hAnsi="Times New Roman"/>
          <w:b/>
          <w:sz w:val="24"/>
          <w:szCs w:val="24"/>
        </w:rPr>
        <w:t xml:space="preserve"> «Родной</w:t>
      </w:r>
      <w:r w:rsidR="000356A6">
        <w:rPr>
          <w:rFonts w:ascii="Times New Roman" w:hAnsi="Times New Roman"/>
          <w:b/>
          <w:sz w:val="24"/>
          <w:szCs w:val="24"/>
        </w:rPr>
        <w:t xml:space="preserve"> (русский) язык» в 6</w:t>
      </w:r>
      <w:r w:rsidRPr="000356A6">
        <w:rPr>
          <w:rFonts w:ascii="Times New Roman" w:hAnsi="Times New Roman"/>
          <w:b/>
          <w:sz w:val="24"/>
          <w:szCs w:val="24"/>
        </w:rPr>
        <w:t xml:space="preserve"> классе</w:t>
      </w:r>
      <w:r w:rsidR="007E6310">
        <w:rPr>
          <w:rFonts w:ascii="Times New Roman" w:hAnsi="Times New Roman"/>
          <w:b/>
          <w:sz w:val="24"/>
          <w:szCs w:val="24"/>
        </w:rPr>
        <w:t>.</w:t>
      </w:r>
    </w:p>
    <w:p w:rsidR="00643401" w:rsidRPr="00C16DAD" w:rsidRDefault="00643401" w:rsidP="00B677EF">
      <w:pPr>
        <w:pStyle w:val="Default"/>
      </w:pPr>
      <w:r w:rsidRPr="00C16DAD">
        <w:t xml:space="preserve">Освоение программы на ступени основной школы предусматривает формирование у обучающихся следующих </w:t>
      </w:r>
      <w:r w:rsidRPr="00C16DAD">
        <w:rPr>
          <w:b/>
          <w:bCs/>
        </w:rPr>
        <w:t xml:space="preserve">личностных результатов </w:t>
      </w:r>
      <w:r w:rsidRPr="00C16DAD">
        <w:t xml:space="preserve">по родному русскому языку: </w:t>
      </w:r>
    </w:p>
    <w:p w:rsidR="00643401" w:rsidRPr="00C16DAD" w:rsidRDefault="00643401" w:rsidP="00B677EF">
      <w:pPr>
        <w:pStyle w:val="Default"/>
      </w:pPr>
      <w:r w:rsidRPr="00C16DAD">
        <w:t xml:space="preserve">уважительное отношение к родному языку как средству межличностного и межкультурного общения; </w:t>
      </w:r>
    </w:p>
    <w:p w:rsidR="00643401" w:rsidRPr="00C16DAD" w:rsidRDefault="00643401" w:rsidP="00B677EF">
      <w:pPr>
        <w:pStyle w:val="Default"/>
      </w:pPr>
      <w:r w:rsidRPr="00C16DAD">
        <w:t xml:space="preserve">оценивание жизненных ситуаций, исходя из общечеловеческих норм; </w:t>
      </w:r>
    </w:p>
    <w:p w:rsidR="00643401" w:rsidRPr="00C16DAD" w:rsidRDefault="00643401" w:rsidP="00B677EF">
      <w:pPr>
        <w:pStyle w:val="Default"/>
      </w:pPr>
      <w:r w:rsidRPr="00C16DAD">
        <w:t xml:space="preserve">целостный, социально-ориентированный взгляд на мир в его органичном единстве и разнообразии народов, культур и религий; </w:t>
      </w:r>
    </w:p>
    <w:p w:rsidR="00643401" w:rsidRPr="00C16DAD" w:rsidRDefault="00643401" w:rsidP="00B677EF">
      <w:pPr>
        <w:pStyle w:val="Default"/>
      </w:pPr>
      <w:r w:rsidRPr="00C16DAD">
        <w:t xml:space="preserve">доброжелательное отношение, уважение и толерантность к другому народу, компетентность в межкультурном диалоге. </w:t>
      </w:r>
    </w:p>
    <w:p w:rsidR="00643401" w:rsidRPr="00C16DAD" w:rsidRDefault="00643401" w:rsidP="00B677EF">
      <w:pPr>
        <w:pStyle w:val="Default"/>
        <w:rPr>
          <w:color w:val="auto"/>
        </w:rPr>
      </w:pPr>
      <w:r w:rsidRPr="00C16DAD">
        <w:t xml:space="preserve">К </w:t>
      </w:r>
      <w:proofErr w:type="spellStart"/>
      <w:r w:rsidRPr="00C16DAD">
        <w:rPr>
          <w:b/>
          <w:bCs/>
        </w:rPr>
        <w:t>метапредметным</w:t>
      </w:r>
      <w:proofErr w:type="spellEnd"/>
      <w:r w:rsidRPr="00C16DAD">
        <w:rPr>
          <w:b/>
          <w:bCs/>
        </w:rPr>
        <w:t xml:space="preserve"> результатам </w:t>
      </w:r>
      <w:r w:rsidRPr="00C16DAD">
        <w:t xml:space="preserve">обучения родному языку относятся: </w:t>
      </w:r>
      <w:r w:rsidRPr="00C16DAD">
        <w:rPr>
          <w:color w:val="auto"/>
        </w:rPr>
        <w:t xml:space="preserve">умение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 </w:t>
      </w:r>
    </w:p>
    <w:p w:rsidR="00643401" w:rsidRPr="00C16DAD" w:rsidRDefault="00643401" w:rsidP="00B677EF">
      <w:pPr>
        <w:pStyle w:val="Default"/>
        <w:rPr>
          <w:color w:val="auto"/>
        </w:rPr>
      </w:pPr>
      <w:r w:rsidRPr="00C16DAD">
        <w:rPr>
          <w:color w:val="auto"/>
        </w:rPr>
        <w:t xml:space="preserve">умение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w:t>
      </w:r>
    </w:p>
    <w:p w:rsidR="00643401" w:rsidRPr="00C16DAD" w:rsidRDefault="00643401" w:rsidP="00B677EF">
      <w:pPr>
        <w:pStyle w:val="Default"/>
        <w:rPr>
          <w:color w:val="auto"/>
        </w:rPr>
      </w:pPr>
      <w:r w:rsidRPr="00C16DAD">
        <w:rPr>
          <w:color w:val="auto"/>
        </w:rPr>
        <w:t xml:space="preserve">умение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C16DAD">
        <w:rPr>
          <w:color w:val="auto"/>
        </w:rPr>
        <w:t>досуговое</w:t>
      </w:r>
      <w:proofErr w:type="spellEnd"/>
      <w:r w:rsidRPr="00C16DAD">
        <w:rPr>
          <w:color w:val="auto"/>
        </w:rPr>
        <w:t xml:space="preserve"> чтение; </w:t>
      </w:r>
    </w:p>
    <w:p w:rsidR="00643401" w:rsidRPr="00C16DAD" w:rsidRDefault="00643401" w:rsidP="00B677EF">
      <w:pPr>
        <w:pStyle w:val="Default"/>
        <w:rPr>
          <w:color w:val="auto"/>
        </w:rPr>
      </w:pPr>
      <w:r w:rsidRPr="00C16DAD">
        <w:rPr>
          <w:color w:val="auto"/>
        </w:rPr>
        <w:t xml:space="preserve">умение понимать литературные художественные произведения, отражающие разные этнокультурные традиции; </w:t>
      </w:r>
    </w:p>
    <w:p w:rsidR="00643401" w:rsidRPr="00C16DAD" w:rsidRDefault="00643401" w:rsidP="00B677EF">
      <w:pPr>
        <w:pStyle w:val="Default"/>
        <w:rPr>
          <w:color w:val="auto"/>
        </w:rPr>
      </w:pPr>
      <w:proofErr w:type="gramStart"/>
      <w:r w:rsidRPr="00C16DAD">
        <w:rPr>
          <w:color w:val="auto"/>
        </w:rPr>
        <w:t xml:space="preserve">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roofErr w:type="gramEnd"/>
    </w:p>
    <w:p w:rsidR="00643401" w:rsidRPr="00C16DAD" w:rsidRDefault="00643401" w:rsidP="00B677EF">
      <w:pPr>
        <w:pStyle w:val="Default"/>
        <w:rPr>
          <w:color w:val="auto"/>
        </w:rPr>
      </w:pPr>
      <w:proofErr w:type="gramStart"/>
      <w:r w:rsidRPr="00C16DAD">
        <w:rPr>
          <w:color w:val="auto"/>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643401" w:rsidRPr="00C16DAD" w:rsidRDefault="00643401" w:rsidP="00B677EF">
      <w:pPr>
        <w:pStyle w:val="Default"/>
        <w:rPr>
          <w:color w:val="auto"/>
        </w:rPr>
      </w:pPr>
      <w:r w:rsidRPr="00C16DAD">
        <w:rPr>
          <w:color w:val="auto"/>
        </w:rPr>
        <w:t xml:space="preserve">владение культурой активного использования словарей и других поисковых систем; </w:t>
      </w:r>
    </w:p>
    <w:p w:rsidR="00643401" w:rsidRPr="00C16DAD" w:rsidRDefault="00643401" w:rsidP="00B677EF">
      <w:pPr>
        <w:pStyle w:val="Default"/>
        <w:rPr>
          <w:color w:val="auto"/>
        </w:rPr>
      </w:pPr>
      <w:r w:rsidRPr="00C16DAD">
        <w:rPr>
          <w:color w:val="auto"/>
        </w:rPr>
        <w:t xml:space="preserve">умение организовать учебную деятельность, понимая порядок работы, и находить для этого эффективные приемы; </w:t>
      </w:r>
    </w:p>
    <w:p w:rsidR="00643401" w:rsidRPr="00C16DAD" w:rsidRDefault="00643401" w:rsidP="00B677EF">
      <w:pPr>
        <w:pStyle w:val="Default"/>
        <w:rPr>
          <w:color w:val="auto"/>
        </w:rPr>
      </w:pPr>
      <w:r w:rsidRPr="00C16DAD">
        <w:rPr>
          <w:color w:val="auto"/>
        </w:rPr>
        <w:t xml:space="preserve">умение оценивать качество работы, опираясь на определенные критерии; </w:t>
      </w:r>
    </w:p>
    <w:p w:rsidR="00643401" w:rsidRPr="00C16DAD" w:rsidRDefault="00643401" w:rsidP="00B677EF">
      <w:pPr>
        <w:pStyle w:val="Default"/>
        <w:rPr>
          <w:color w:val="auto"/>
        </w:rPr>
      </w:pPr>
      <w:r w:rsidRPr="00C16DAD">
        <w:rPr>
          <w:color w:val="auto"/>
        </w:rPr>
        <w:t xml:space="preserve">умение анализировать и понимать причины удач и неудач в учебе; </w:t>
      </w:r>
    </w:p>
    <w:p w:rsidR="00643401" w:rsidRPr="00C16DAD" w:rsidRDefault="00643401" w:rsidP="00B677EF">
      <w:pPr>
        <w:pStyle w:val="Default"/>
        <w:rPr>
          <w:color w:val="auto"/>
        </w:rPr>
      </w:pPr>
      <w:r w:rsidRPr="00C16DAD">
        <w:rPr>
          <w:color w:val="auto"/>
        </w:rPr>
        <w:t xml:space="preserve">умение работать индивидуально и в группе: находить общее решение и разрешать конфликты на основе согласования позиций и учета интересов; </w:t>
      </w:r>
    </w:p>
    <w:p w:rsidR="00643401" w:rsidRPr="00C16DAD" w:rsidRDefault="00643401" w:rsidP="00B677EF">
      <w:pPr>
        <w:pStyle w:val="Default"/>
        <w:rPr>
          <w:color w:val="auto"/>
        </w:rPr>
      </w:pPr>
      <w:r w:rsidRPr="00C16DAD">
        <w:rPr>
          <w:color w:val="auto"/>
        </w:rPr>
        <w:t xml:space="preserve">компетентность в области использования информационно-коммуникационных технологий. </w:t>
      </w:r>
    </w:p>
    <w:p w:rsidR="00643401" w:rsidRPr="00C16DAD" w:rsidRDefault="00643401" w:rsidP="00B677EF">
      <w:pPr>
        <w:pStyle w:val="Default"/>
        <w:rPr>
          <w:color w:val="auto"/>
        </w:rPr>
      </w:pPr>
      <w:r w:rsidRPr="00C16DAD">
        <w:rPr>
          <w:color w:val="auto"/>
        </w:rPr>
        <w:t xml:space="preserve">К </w:t>
      </w:r>
      <w:r w:rsidRPr="00C16DAD">
        <w:rPr>
          <w:b/>
          <w:bCs/>
          <w:color w:val="auto"/>
        </w:rPr>
        <w:t xml:space="preserve">предметным результатам </w:t>
      </w:r>
      <w:r w:rsidRPr="00C16DAD">
        <w:rPr>
          <w:color w:val="auto"/>
        </w:rPr>
        <w:t xml:space="preserve">обучения родному языку на ступени основной школы относятся: </w:t>
      </w:r>
    </w:p>
    <w:p w:rsidR="00643401" w:rsidRPr="00C16DAD" w:rsidRDefault="00643401" w:rsidP="00B677EF">
      <w:pPr>
        <w:pStyle w:val="Default"/>
        <w:rPr>
          <w:color w:val="auto"/>
        </w:rPr>
      </w:pPr>
      <w:r w:rsidRPr="00C16DAD">
        <w:rPr>
          <w:color w:val="auto"/>
        </w:rPr>
        <w:t>совершенствование видов речевой деятельности (</w:t>
      </w:r>
      <w:proofErr w:type="spellStart"/>
      <w:r w:rsidRPr="00C16DAD">
        <w:rPr>
          <w:color w:val="auto"/>
        </w:rPr>
        <w:t>аудирования</w:t>
      </w:r>
      <w:proofErr w:type="spellEnd"/>
      <w:r w:rsidRPr="00C16DAD">
        <w:rPr>
          <w:color w:val="auto"/>
        </w:rP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643401" w:rsidRPr="00C16DAD" w:rsidRDefault="00643401" w:rsidP="00B677EF">
      <w:pPr>
        <w:pStyle w:val="Default"/>
        <w:rPr>
          <w:color w:val="auto"/>
        </w:rPr>
      </w:pPr>
      <w:r w:rsidRPr="00C16DAD">
        <w:rPr>
          <w:color w:val="auto"/>
        </w:rPr>
        <w:t xml:space="preserve">использование коммуникативно-эстетических возможностей родного языка; </w:t>
      </w:r>
    </w:p>
    <w:p w:rsidR="00643401" w:rsidRPr="00C16DAD" w:rsidRDefault="00643401" w:rsidP="00B677EF">
      <w:pPr>
        <w:pStyle w:val="Default"/>
        <w:rPr>
          <w:color w:val="auto"/>
        </w:rPr>
      </w:pPr>
      <w:r w:rsidRPr="00C16DAD">
        <w:rPr>
          <w:color w:val="auto"/>
        </w:rPr>
        <w:t xml:space="preserve">расширение и систематизацию научных знаний о родном языке; осознание взаимосвязи его уровней и единиц; формирование навыков проведения </w:t>
      </w:r>
      <w:proofErr w:type="spellStart"/>
      <w:r w:rsidRPr="00C16DAD">
        <w:rPr>
          <w:color w:val="auto"/>
        </w:rPr>
        <w:t>многоаспектного</w:t>
      </w:r>
      <w:proofErr w:type="spellEnd"/>
      <w:r w:rsidRPr="00C16DAD">
        <w:rPr>
          <w:color w:val="auto"/>
        </w:rPr>
        <w:t xml:space="preserve"> анализа текста; </w:t>
      </w:r>
    </w:p>
    <w:p w:rsidR="00643401" w:rsidRPr="00C16DAD" w:rsidRDefault="00643401" w:rsidP="00B677EF">
      <w:pPr>
        <w:pStyle w:val="Default"/>
        <w:rPr>
          <w:color w:val="auto"/>
        </w:rPr>
      </w:pPr>
      <w:r w:rsidRPr="00C16DAD">
        <w:rPr>
          <w:color w:val="auto"/>
        </w:rPr>
        <w:t>обогащение активного и потенциального словарного запаса, расширение объема используемых в речи грамматических сре</w:t>
      </w:r>
      <w:proofErr w:type="gramStart"/>
      <w:r w:rsidRPr="00C16DAD">
        <w:rPr>
          <w:color w:val="auto"/>
        </w:rPr>
        <w:t>дств дл</w:t>
      </w:r>
      <w:proofErr w:type="gramEnd"/>
      <w:r w:rsidRPr="00C16DAD">
        <w:rPr>
          <w:color w:val="auto"/>
        </w:rPr>
        <w:t xml:space="preserve">я свободного выражения мыслей и чувств на родном языке адекватно ситуации и стилю общения; </w:t>
      </w:r>
    </w:p>
    <w:p w:rsidR="00643401" w:rsidRPr="00C16DAD" w:rsidRDefault="00643401" w:rsidP="00B677EF">
      <w:pPr>
        <w:pStyle w:val="Default"/>
        <w:rPr>
          <w:color w:val="auto"/>
        </w:rPr>
      </w:pPr>
      <w:r w:rsidRPr="00C16DAD">
        <w:rPr>
          <w:color w:val="auto"/>
        </w:rPr>
        <w:lastRenderedPageBreak/>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643401" w:rsidRPr="00C16DAD" w:rsidRDefault="00643401" w:rsidP="00B677EF">
      <w:pPr>
        <w:pStyle w:val="Default"/>
        <w:rPr>
          <w:color w:val="auto"/>
        </w:rPr>
      </w:pPr>
      <w:r w:rsidRPr="00C16DAD">
        <w:rPr>
          <w:color w:val="auto"/>
        </w:rPr>
        <w:t xml:space="preserve">выявление единиц языка с национально-культурным компонентом значения; </w:t>
      </w:r>
    </w:p>
    <w:p w:rsidR="00643401" w:rsidRPr="00C16DAD" w:rsidRDefault="00643401" w:rsidP="00B677EF">
      <w:pPr>
        <w:pStyle w:val="Default"/>
        <w:rPr>
          <w:color w:val="auto"/>
        </w:rPr>
      </w:pPr>
      <w:r w:rsidRPr="00C16DAD">
        <w:rPr>
          <w:color w:val="auto"/>
        </w:rPr>
        <w:t xml:space="preserve">уместное использование правил русского речевого этикета в учебной деятельности и повседневной жизни; </w:t>
      </w:r>
    </w:p>
    <w:p w:rsidR="00643401" w:rsidRPr="00C16DAD" w:rsidRDefault="00643401" w:rsidP="00B677EF">
      <w:pPr>
        <w:pStyle w:val="Default"/>
        <w:rPr>
          <w:color w:val="auto"/>
        </w:rPr>
      </w:pPr>
      <w:r w:rsidRPr="00C16DAD">
        <w:rPr>
          <w:color w:val="auto"/>
        </w:rPr>
        <w:t xml:space="preserve">формирование ответственности за языковую культуру как общечеловеческую ценность. </w:t>
      </w:r>
    </w:p>
    <w:p w:rsidR="00643401" w:rsidRPr="00C16DAD" w:rsidRDefault="00643401" w:rsidP="00B677EF">
      <w:pPr>
        <w:pStyle w:val="Default"/>
        <w:rPr>
          <w:color w:val="auto"/>
        </w:rPr>
      </w:pPr>
      <w:r w:rsidRPr="00C16DAD">
        <w:rPr>
          <w:color w:val="auto"/>
        </w:rPr>
        <w:t xml:space="preserve">В конце пятого года изучения курса русского родного языка в основной школе выпускник при реализации раздела (содержательной линии) </w:t>
      </w:r>
      <w:r w:rsidRPr="00C16DAD">
        <w:rPr>
          <w:b/>
          <w:bCs/>
          <w:color w:val="auto"/>
        </w:rPr>
        <w:t xml:space="preserve">«Язык и культура» научится: </w:t>
      </w:r>
    </w:p>
    <w:p w:rsidR="00643401" w:rsidRPr="00C16DAD" w:rsidRDefault="00643401" w:rsidP="00B677EF">
      <w:pPr>
        <w:pStyle w:val="Default"/>
        <w:rPr>
          <w:color w:val="auto"/>
        </w:rPr>
      </w:pPr>
      <w:r w:rsidRPr="00C16DAD">
        <w:rPr>
          <w:color w:val="auto"/>
        </w:rPr>
        <w:t xml:space="preserve">объяснять изменения в русском языке как объективный процесс; </w:t>
      </w:r>
    </w:p>
    <w:p w:rsidR="00643401" w:rsidRPr="00C16DAD" w:rsidRDefault="00643401" w:rsidP="00B677EF">
      <w:pPr>
        <w:pStyle w:val="Default"/>
        <w:rPr>
          <w:color w:val="auto"/>
        </w:rPr>
      </w:pPr>
      <w:r w:rsidRPr="00C16DAD">
        <w:rPr>
          <w:color w:val="auto"/>
        </w:rPr>
        <w:t xml:space="preserve">понимать и комментировать внешние и внутренние факторы языковых изменений; </w:t>
      </w:r>
    </w:p>
    <w:p w:rsidR="00643401" w:rsidRPr="00C16DAD" w:rsidRDefault="00643401" w:rsidP="00B677EF">
      <w:pPr>
        <w:pStyle w:val="Default"/>
        <w:rPr>
          <w:color w:val="auto"/>
        </w:rPr>
      </w:pPr>
      <w:r w:rsidRPr="00C16DAD">
        <w:rPr>
          <w:color w:val="auto"/>
        </w:rPr>
        <w:t xml:space="preserve">приводить примеры взаимосвязи исторического развития русского языка с историей общества; </w:t>
      </w:r>
    </w:p>
    <w:p w:rsidR="00643401" w:rsidRPr="00C16DAD" w:rsidRDefault="00643401" w:rsidP="00B677EF">
      <w:pPr>
        <w:pStyle w:val="Default"/>
        <w:rPr>
          <w:color w:val="auto"/>
        </w:rPr>
      </w:pPr>
      <w:r w:rsidRPr="00C16DAD">
        <w:rPr>
          <w:color w:val="auto"/>
        </w:rPr>
        <w:t xml:space="preserve">приводить примеры, которые доказывают, что изучение русского языка позволяет лучше узнать историю и культуру страны; </w:t>
      </w:r>
    </w:p>
    <w:p w:rsidR="00643401" w:rsidRPr="00C16DAD" w:rsidRDefault="00643401" w:rsidP="00B677EF">
      <w:pPr>
        <w:pStyle w:val="Default"/>
        <w:rPr>
          <w:color w:val="auto"/>
        </w:rPr>
      </w:pPr>
      <w:r w:rsidRPr="00C16DAD">
        <w:rPr>
          <w:color w:val="auto"/>
        </w:rPr>
        <w:t xml:space="preserve">понимать и истолковывать значения русских слов с национально-культурным компонентом, правильно употреблять их в речи; </w:t>
      </w:r>
    </w:p>
    <w:p w:rsidR="00643401" w:rsidRPr="00C16DAD" w:rsidRDefault="00643401" w:rsidP="00B677EF">
      <w:pPr>
        <w:pStyle w:val="Default"/>
        <w:rPr>
          <w:color w:val="auto"/>
        </w:rPr>
      </w:pPr>
      <w:r w:rsidRPr="00C16DAD">
        <w:rPr>
          <w:color w:val="auto"/>
        </w:rPr>
        <w:t xml:space="preserve">выявлять единицы языка с национально-культурным компонентом значения в исторических текстах; </w:t>
      </w:r>
    </w:p>
    <w:p w:rsidR="00643401" w:rsidRPr="00C16DAD" w:rsidRDefault="00643401" w:rsidP="00B677EF">
      <w:pPr>
        <w:pStyle w:val="Default"/>
        <w:rPr>
          <w:color w:val="auto"/>
        </w:rPr>
      </w:pPr>
      <w:r w:rsidRPr="00C16DAD">
        <w:rPr>
          <w:color w:val="auto"/>
        </w:rPr>
        <w:t xml:space="preserve">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643401" w:rsidRPr="00C16DAD" w:rsidRDefault="00643401" w:rsidP="00B677EF">
      <w:pPr>
        <w:pStyle w:val="Default"/>
        <w:rPr>
          <w:color w:val="auto"/>
        </w:rPr>
      </w:pPr>
      <w:r w:rsidRPr="00C16DAD">
        <w:rPr>
          <w:color w:val="auto"/>
        </w:rPr>
        <w:t xml:space="preserve">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в современных ситуациях речевого общения; </w:t>
      </w:r>
    </w:p>
    <w:p w:rsidR="00643401" w:rsidRPr="00C16DAD" w:rsidRDefault="00643401" w:rsidP="00B677EF">
      <w:pPr>
        <w:pStyle w:val="Default"/>
        <w:rPr>
          <w:color w:val="auto"/>
        </w:rPr>
      </w:pPr>
      <w:r w:rsidRPr="00C16DAD">
        <w:rPr>
          <w:color w:val="auto"/>
        </w:rPr>
        <w:t xml:space="preserve">распознавать источники крылатых слов и выражений (в рамках </w:t>
      </w:r>
      <w:proofErr w:type="gramStart"/>
      <w:r w:rsidRPr="00C16DAD">
        <w:rPr>
          <w:color w:val="auto"/>
        </w:rPr>
        <w:t>изученного</w:t>
      </w:r>
      <w:proofErr w:type="gramEnd"/>
      <w:r w:rsidRPr="00C16DAD">
        <w:rPr>
          <w:color w:val="auto"/>
        </w:rPr>
        <w:t xml:space="preserve">); </w:t>
      </w:r>
    </w:p>
    <w:p w:rsidR="00643401" w:rsidRPr="00C16DAD" w:rsidRDefault="00643401" w:rsidP="00B677EF">
      <w:pPr>
        <w:pStyle w:val="Default"/>
        <w:rPr>
          <w:color w:val="auto"/>
        </w:rPr>
      </w:pPr>
      <w:r w:rsidRPr="00C16DAD">
        <w:rPr>
          <w:color w:val="auto"/>
        </w:rPr>
        <w:t xml:space="preserve">правильно употреблять пословицы, поговорки, крылатые слова и выражения в современных ситуациях речевого общения (в рамках изученного); </w:t>
      </w:r>
    </w:p>
    <w:p w:rsidR="00643401" w:rsidRPr="00C16DAD" w:rsidRDefault="00643401" w:rsidP="00B677EF">
      <w:pPr>
        <w:pStyle w:val="Default"/>
        <w:rPr>
          <w:color w:val="auto"/>
        </w:rPr>
      </w:pPr>
      <w:r w:rsidRPr="00C16DAD">
        <w:rPr>
          <w:color w:val="auto"/>
        </w:rPr>
        <w:t xml:space="preserve">понимать и комментировать основные активные процессы в современном русском языке; </w:t>
      </w:r>
    </w:p>
    <w:p w:rsidR="00643401" w:rsidRPr="00C16DAD" w:rsidRDefault="00643401" w:rsidP="00B677EF">
      <w:pPr>
        <w:pStyle w:val="Default"/>
        <w:rPr>
          <w:color w:val="auto"/>
        </w:rPr>
      </w:pPr>
      <w:r w:rsidRPr="00C16DAD">
        <w:rPr>
          <w:color w:val="auto"/>
        </w:rPr>
        <w:t xml:space="preserve">характеризовать лексику русского языка с точки зрения происхождения; понимать процессы заимствования лексики как результат взаимодействия национальных культур; </w:t>
      </w:r>
    </w:p>
    <w:p w:rsidR="00643401" w:rsidRPr="00C16DAD" w:rsidRDefault="00643401" w:rsidP="00B677EF">
      <w:pPr>
        <w:pStyle w:val="Default"/>
        <w:rPr>
          <w:color w:val="auto"/>
        </w:rPr>
      </w:pPr>
      <w:r w:rsidRPr="00C16DAD">
        <w:rPr>
          <w:color w:val="auto"/>
        </w:rPr>
        <w:t>характеризовать заимствованные слова по языку-источнику (</w:t>
      </w:r>
      <w:proofErr w:type="gramStart"/>
      <w:r w:rsidRPr="00C16DAD">
        <w:rPr>
          <w:color w:val="auto"/>
        </w:rPr>
        <w:t>из</w:t>
      </w:r>
      <w:proofErr w:type="gramEnd"/>
      <w:r w:rsidRPr="00C16DAD">
        <w:rPr>
          <w:color w:val="auto"/>
        </w:rPr>
        <w:t xml:space="preserve"> </w:t>
      </w:r>
      <w:proofErr w:type="gramStart"/>
      <w:r w:rsidRPr="00C16DAD">
        <w:rPr>
          <w:color w:val="auto"/>
        </w:rPr>
        <w:t>славянских</w:t>
      </w:r>
      <w:proofErr w:type="gramEnd"/>
      <w:r w:rsidRPr="00C16DAD">
        <w:rPr>
          <w:color w:val="auto"/>
        </w:rPr>
        <w:t xml:space="preserve"> и неславянских языков), времени вхождения (самые древние и более поздние) (в рамках изученного); </w:t>
      </w:r>
    </w:p>
    <w:p w:rsidR="00643401" w:rsidRPr="00C16DAD" w:rsidRDefault="00643401" w:rsidP="00B677EF">
      <w:pPr>
        <w:pStyle w:val="Default"/>
        <w:rPr>
          <w:color w:val="auto"/>
        </w:rPr>
      </w:pPr>
      <w:r w:rsidRPr="00C16DAD">
        <w:rPr>
          <w:color w:val="auto"/>
        </w:rPr>
        <w:t xml:space="preserve">комментировать роль старославянского языка в развитии русского литературного языка; </w:t>
      </w:r>
    </w:p>
    <w:p w:rsidR="00643401" w:rsidRPr="00C16DAD" w:rsidRDefault="00643401" w:rsidP="00B677EF">
      <w:pPr>
        <w:pStyle w:val="Default"/>
        <w:rPr>
          <w:color w:val="auto"/>
        </w:rPr>
      </w:pPr>
      <w:r w:rsidRPr="00C16DAD">
        <w:rPr>
          <w:color w:val="auto"/>
        </w:rPr>
        <w:t xml:space="preserve">понимать особенности освоения иноязычной лексики; </w:t>
      </w:r>
    </w:p>
    <w:p w:rsidR="00643401" w:rsidRPr="00C16DAD" w:rsidRDefault="00643401" w:rsidP="00B677EF">
      <w:pPr>
        <w:pStyle w:val="Default"/>
        <w:rPr>
          <w:color w:val="auto"/>
        </w:rPr>
      </w:pPr>
      <w:r w:rsidRPr="00C16DAD">
        <w:rPr>
          <w:color w:val="auto"/>
        </w:rPr>
        <w:t xml:space="preserve">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643401" w:rsidRPr="00C16DAD" w:rsidRDefault="00643401" w:rsidP="00B677EF">
      <w:pPr>
        <w:pStyle w:val="Default"/>
        <w:rPr>
          <w:color w:val="auto"/>
        </w:rPr>
      </w:pPr>
      <w:r w:rsidRPr="00C16DAD">
        <w:rPr>
          <w:color w:val="auto"/>
        </w:rPr>
        <w:t xml:space="preserve">распознавать и корректно употреблять названия русских городов; объяснять происхождение названий русских городов (в рамках изученного); </w:t>
      </w:r>
    </w:p>
    <w:p w:rsidR="00643401" w:rsidRPr="00C16DAD" w:rsidRDefault="00643401" w:rsidP="00B677EF">
      <w:pPr>
        <w:pStyle w:val="Default"/>
        <w:rPr>
          <w:color w:val="auto"/>
        </w:rPr>
      </w:pPr>
      <w:r w:rsidRPr="00C16DAD">
        <w:rPr>
          <w:color w:val="auto"/>
        </w:rPr>
        <w:t xml:space="preserve">регулярно использовать словари, в том числе </w:t>
      </w:r>
      <w:proofErr w:type="spellStart"/>
      <w:r w:rsidRPr="00C16DAD">
        <w:rPr>
          <w:color w:val="auto"/>
        </w:rPr>
        <w:t>мультимедийные</w:t>
      </w:r>
      <w:proofErr w:type="spellEnd"/>
      <w:r w:rsidRPr="00C16DAD">
        <w:rPr>
          <w:color w:val="auto"/>
        </w:rPr>
        <w:t xml:space="preserve">,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643401" w:rsidRPr="00C16DAD" w:rsidRDefault="00643401" w:rsidP="00B677EF">
      <w:pPr>
        <w:pStyle w:val="Default"/>
        <w:rPr>
          <w:color w:val="auto"/>
        </w:rPr>
      </w:pPr>
      <w:r w:rsidRPr="00C16DAD">
        <w:rPr>
          <w:color w:val="auto"/>
        </w:rPr>
        <w:t>В конце пятого года изучения курса русского родного языка в основной школе выпускник при реализации раздела (содержательной линии) «</w:t>
      </w:r>
      <w:r w:rsidRPr="00C16DAD">
        <w:rPr>
          <w:b/>
          <w:bCs/>
          <w:color w:val="auto"/>
        </w:rPr>
        <w:t xml:space="preserve">Культура речи» научится: </w:t>
      </w:r>
    </w:p>
    <w:p w:rsidR="00643401" w:rsidRPr="00C16DAD" w:rsidRDefault="00643401" w:rsidP="00B677EF">
      <w:pPr>
        <w:pStyle w:val="Default"/>
        <w:rPr>
          <w:color w:val="auto"/>
        </w:rPr>
      </w:pPr>
      <w:r w:rsidRPr="00C16DAD">
        <w:rPr>
          <w:color w:val="auto"/>
        </w:rPr>
        <w:t xml:space="preserve">осознавать важность соблюдения норм современного русского литературного языка для культурного человека; </w:t>
      </w:r>
    </w:p>
    <w:p w:rsidR="00643401" w:rsidRPr="00C16DAD" w:rsidRDefault="00643401" w:rsidP="00B677EF">
      <w:pPr>
        <w:pStyle w:val="Default"/>
        <w:rPr>
          <w:color w:val="auto"/>
        </w:rPr>
      </w:pPr>
      <w:r w:rsidRPr="00C16DAD">
        <w:rPr>
          <w:color w:val="auto"/>
        </w:rPr>
        <w:t xml:space="preserve">осознавать свою ответственность за языковую культуру как общечеловеческую ценность; </w:t>
      </w:r>
    </w:p>
    <w:p w:rsidR="00643401" w:rsidRPr="00C16DAD" w:rsidRDefault="00643401" w:rsidP="00B677EF">
      <w:pPr>
        <w:pStyle w:val="Default"/>
        <w:rPr>
          <w:color w:val="auto"/>
        </w:rPr>
      </w:pPr>
      <w:r w:rsidRPr="00C16DAD">
        <w:rPr>
          <w:color w:val="auto"/>
        </w:rPr>
        <w:lastRenderedPageBreak/>
        <w:t xml:space="preserve">соблюдать нормы ударения в отдельных грамматических формах имен существительных, имен прилагательных; глаголов (в рамках изученного); </w:t>
      </w:r>
    </w:p>
    <w:p w:rsidR="00643401" w:rsidRPr="00C16DAD" w:rsidRDefault="00643401" w:rsidP="00B677EF">
      <w:pPr>
        <w:pStyle w:val="Default"/>
        <w:rPr>
          <w:color w:val="auto"/>
        </w:rPr>
      </w:pPr>
      <w:r w:rsidRPr="00C16DAD">
        <w:rPr>
          <w:color w:val="auto"/>
        </w:rPr>
        <w:t xml:space="preserve">различать варианты орфоэпической и акцентологической нормы; употреблять слова с учетом произносительных вариантов современной орфоэпической нормы; </w:t>
      </w:r>
    </w:p>
    <w:p w:rsidR="00643401" w:rsidRPr="00C16DAD" w:rsidRDefault="00643401" w:rsidP="00B677EF">
      <w:pPr>
        <w:pStyle w:val="Default"/>
        <w:rPr>
          <w:color w:val="auto"/>
        </w:rPr>
      </w:pPr>
      <w:r w:rsidRPr="00C16DAD">
        <w:rPr>
          <w:color w:val="auto"/>
        </w:rPr>
        <w:t xml:space="preserve">употреблять слова с учетом стилистических вариантов орфоэпической нормы; </w:t>
      </w:r>
    </w:p>
    <w:p w:rsidR="00643401" w:rsidRPr="00C16DAD" w:rsidRDefault="00643401" w:rsidP="00B677EF">
      <w:pPr>
        <w:pStyle w:val="Default"/>
        <w:rPr>
          <w:color w:val="auto"/>
        </w:rPr>
      </w:pPr>
      <w:r w:rsidRPr="00C16DAD">
        <w:rPr>
          <w:color w:val="auto"/>
        </w:rPr>
        <w:t xml:space="preserve">понимать активные процессы в области произношения и ударения современного русского языка; </w:t>
      </w:r>
    </w:p>
    <w:p w:rsidR="00643401" w:rsidRPr="00C16DAD" w:rsidRDefault="00643401" w:rsidP="00B677EF">
      <w:pPr>
        <w:pStyle w:val="Default"/>
        <w:rPr>
          <w:color w:val="auto"/>
        </w:rPr>
      </w:pPr>
      <w:r w:rsidRPr="00C16DAD">
        <w:rPr>
          <w:color w:val="auto"/>
        </w:rPr>
        <w:t xml:space="preserve">правильно выбирать слово, максимально соответствующее обозначаемому им предмету или явлению реальной действительности; </w:t>
      </w:r>
    </w:p>
    <w:p w:rsidR="00643401" w:rsidRPr="00C16DAD" w:rsidRDefault="00643401" w:rsidP="00B677EF">
      <w:pPr>
        <w:pStyle w:val="Default"/>
        <w:rPr>
          <w:color w:val="auto"/>
        </w:rPr>
      </w:pPr>
      <w:r w:rsidRPr="00C16DAD">
        <w:rPr>
          <w:color w:val="auto"/>
        </w:rPr>
        <w:t xml:space="preserve">соблюдать нормы </w:t>
      </w:r>
      <w:proofErr w:type="gramStart"/>
      <w:r w:rsidRPr="00C16DAD">
        <w:rPr>
          <w:color w:val="auto"/>
        </w:rPr>
        <w:t>употребления синонимов‚ антонимов‚ омонимов‚ паронимов</w:t>
      </w:r>
      <w:proofErr w:type="gramEnd"/>
      <w:r w:rsidRPr="00C16DAD">
        <w:rPr>
          <w:color w:val="auto"/>
        </w:rPr>
        <w:t xml:space="preserve">; </w:t>
      </w:r>
    </w:p>
    <w:p w:rsidR="00643401" w:rsidRPr="00C16DAD" w:rsidRDefault="00643401" w:rsidP="00B677EF">
      <w:pPr>
        <w:pStyle w:val="Default"/>
        <w:rPr>
          <w:color w:val="auto"/>
        </w:rPr>
      </w:pPr>
      <w:r w:rsidRPr="00C16DAD">
        <w:rPr>
          <w:color w:val="auto"/>
        </w:rPr>
        <w:t xml:space="preserve">употреблять слова в соответствии с их лексическим значением и требованием лексической сочетаемости; </w:t>
      </w:r>
    </w:p>
    <w:p w:rsidR="00643401" w:rsidRPr="00C16DAD" w:rsidRDefault="00643401" w:rsidP="00B677EF">
      <w:pPr>
        <w:pStyle w:val="Default"/>
        <w:rPr>
          <w:color w:val="auto"/>
        </w:rPr>
      </w:pPr>
      <w:r w:rsidRPr="00C16DAD">
        <w:rPr>
          <w:color w:val="auto"/>
        </w:rPr>
        <w:t xml:space="preserve">корректно употреблять термины в учебно-научном стиле речи (в рамках </w:t>
      </w:r>
      <w:proofErr w:type="gramStart"/>
      <w:r w:rsidRPr="00C16DAD">
        <w:rPr>
          <w:color w:val="auto"/>
        </w:rPr>
        <w:t>изученного</w:t>
      </w:r>
      <w:proofErr w:type="gramEnd"/>
      <w:r w:rsidRPr="00C16DAD">
        <w:rPr>
          <w:color w:val="auto"/>
        </w:rPr>
        <w:t xml:space="preserve">); </w:t>
      </w:r>
    </w:p>
    <w:p w:rsidR="00643401" w:rsidRPr="00C16DAD" w:rsidRDefault="00643401" w:rsidP="00B677EF">
      <w:pPr>
        <w:pStyle w:val="Default"/>
        <w:rPr>
          <w:color w:val="auto"/>
        </w:rPr>
      </w:pPr>
      <w:r w:rsidRPr="00C16DAD">
        <w:rPr>
          <w:color w:val="auto"/>
        </w:rPr>
        <w:t xml:space="preserve">опознавать частотные примеры тавтологии и плеоназма; 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 </w:t>
      </w:r>
    </w:p>
    <w:p w:rsidR="00643401" w:rsidRPr="00C16DAD" w:rsidRDefault="00643401" w:rsidP="00B677EF">
      <w:pPr>
        <w:pStyle w:val="Default"/>
        <w:rPr>
          <w:color w:val="auto"/>
        </w:rPr>
      </w:pPr>
      <w:r w:rsidRPr="00C16DAD">
        <w:rPr>
          <w:color w:val="auto"/>
        </w:rPr>
        <w:t xml:space="preserve">анализировать и различать типичные речевые ошибки; </w:t>
      </w:r>
    </w:p>
    <w:p w:rsidR="00643401" w:rsidRPr="00C16DAD" w:rsidRDefault="00643401" w:rsidP="00B677EF">
      <w:pPr>
        <w:pStyle w:val="Default"/>
        <w:rPr>
          <w:color w:val="auto"/>
        </w:rPr>
      </w:pPr>
      <w:r w:rsidRPr="00C16DAD">
        <w:rPr>
          <w:color w:val="auto"/>
        </w:rPr>
        <w:t xml:space="preserve">редактировать текст с целью исправления речевых ошибок; </w:t>
      </w:r>
    </w:p>
    <w:p w:rsidR="00643401" w:rsidRPr="00C16DAD" w:rsidRDefault="00643401" w:rsidP="00B677EF">
      <w:pPr>
        <w:pStyle w:val="Default"/>
        <w:rPr>
          <w:color w:val="auto"/>
        </w:rPr>
      </w:pPr>
      <w:r w:rsidRPr="00C16DAD">
        <w:rPr>
          <w:color w:val="auto"/>
        </w:rPr>
        <w:t xml:space="preserve">выявлять и исправлять речевые ошибки в устной речи; </w:t>
      </w:r>
    </w:p>
    <w:p w:rsidR="00643401" w:rsidRPr="00C16DAD" w:rsidRDefault="00643401" w:rsidP="00B677EF">
      <w:pPr>
        <w:pStyle w:val="Default"/>
        <w:rPr>
          <w:color w:val="auto"/>
        </w:rPr>
      </w:pPr>
      <w:r w:rsidRPr="00C16DAD">
        <w:rPr>
          <w:color w:val="auto"/>
        </w:rPr>
        <w:t xml:space="preserve">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rsidR="00643401" w:rsidRPr="00C16DAD" w:rsidRDefault="00643401" w:rsidP="00B677EF">
      <w:pPr>
        <w:pStyle w:val="Default"/>
        <w:rPr>
          <w:color w:val="auto"/>
        </w:rPr>
      </w:pPr>
      <w:r w:rsidRPr="00C16DAD">
        <w:rPr>
          <w:color w:val="auto"/>
        </w:rPr>
        <w:t xml:space="preserve">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 </w:t>
      </w:r>
    </w:p>
    <w:p w:rsidR="00643401" w:rsidRPr="00C16DAD" w:rsidRDefault="00643401" w:rsidP="00B677EF">
      <w:pPr>
        <w:pStyle w:val="Default"/>
        <w:rPr>
          <w:color w:val="auto"/>
        </w:rPr>
      </w:pPr>
      <w:r w:rsidRPr="00C16DAD">
        <w:rPr>
          <w:color w:val="auto"/>
        </w:rPr>
        <w:t xml:space="preserve">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 </w:t>
      </w:r>
    </w:p>
    <w:p w:rsidR="00643401" w:rsidRPr="00C16DAD" w:rsidRDefault="00643401" w:rsidP="00B677EF">
      <w:pPr>
        <w:pStyle w:val="Default"/>
        <w:rPr>
          <w:color w:val="auto"/>
        </w:rPr>
      </w:pPr>
      <w:r w:rsidRPr="00C16DAD">
        <w:rPr>
          <w:color w:val="auto"/>
        </w:rPr>
        <w:t xml:space="preserve">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643401" w:rsidRPr="00C16DAD" w:rsidRDefault="00643401" w:rsidP="00B677EF">
      <w:pPr>
        <w:pStyle w:val="Default"/>
        <w:rPr>
          <w:color w:val="auto"/>
        </w:rPr>
      </w:pPr>
      <w:r w:rsidRPr="00C16DAD">
        <w:rPr>
          <w:color w:val="auto"/>
        </w:rPr>
        <w:t xml:space="preserve">соблюдать нормы русского этикетного речевого поведения в ситуациях делового общения; </w:t>
      </w:r>
    </w:p>
    <w:p w:rsidR="00643401" w:rsidRPr="00C16DAD" w:rsidRDefault="00643401" w:rsidP="00B677EF">
      <w:pPr>
        <w:pStyle w:val="Default"/>
        <w:rPr>
          <w:color w:val="auto"/>
        </w:rPr>
      </w:pPr>
      <w:r w:rsidRPr="00C16DAD">
        <w:rPr>
          <w:color w:val="auto"/>
        </w:rPr>
        <w:t xml:space="preserve">использовать в общении этикетные речевые тактики и приемы‚ помогающие противостоять речевой агрессии; </w:t>
      </w:r>
    </w:p>
    <w:p w:rsidR="00643401" w:rsidRPr="00C16DAD" w:rsidRDefault="00643401" w:rsidP="00B677EF">
      <w:pPr>
        <w:pStyle w:val="Default"/>
        <w:rPr>
          <w:color w:val="auto"/>
        </w:rPr>
      </w:pPr>
      <w:r w:rsidRPr="00C16DAD">
        <w:rPr>
          <w:color w:val="auto"/>
        </w:rPr>
        <w:t xml:space="preserve">понимать активные процессы в современном русском речевом этикете; </w:t>
      </w:r>
    </w:p>
    <w:p w:rsidR="00643401" w:rsidRPr="00C16DAD" w:rsidRDefault="00643401" w:rsidP="00B677EF">
      <w:pPr>
        <w:pStyle w:val="Default"/>
        <w:rPr>
          <w:color w:val="auto"/>
        </w:rPr>
      </w:pPr>
      <w:r w:rsidRPr="00C16DAD">
        <w:rPr>
          <w:color w:val="auto"/>
        </w:rPr>
        <w:t xml:space="preserve">использовать толковые, в том числе </w:t>
      </w:r>
      <w:proofErr w:type="spellStart"/>
      <w:r w:rsidRPr="00C16DAD">
        <w:rPr>
          <w:color w:val="auto"/>
        </w:rPr>
        <w:t>мультимедийные</w:t>
      </w:r>
      <w:proofErr w:type="spellEnd"/>
      <w:r w:rsidRPr="00C16DAD">
        <w:rPr>
          <w:color w:val="auto"/>
        </w:rPr>
        <w:t xml:space="preserve">, словари для определения лексического значения слова и особенностей его употребления; </w:t>
      </w:r>
    </w:p>
    <w:p w:rsidR="00643401" w:rsidRPr="00C16DAD" w:rsidRDefault="00643401" w:rsidP="00B677EF">
      <w:pPr>
        <w:pStyle w:val="Default"/>
        <w:rPr>
          <w:color w:val="auto"/>
        </w:rPr>
      </w:pPr>
      <w:r w:rsidRPr="00C16DAD">
        <w:rPr>
          <w:color w:val="auto"/>
        </w:rPr>
        <w:t xml:space="preserve">использовать орфоэпические, в том числе </w:t>
      </w:r>
      <w:proofErr w:type="spellStart"/>
      <w:r w:rsidRPr="00C16DAD">
        <w:rPr>
          <w:color w:val="auto"/>
        </w:rPr>
        <w:t>мультимедийные</w:t>
      </w:r>
      <w:proofErr w:type="spellEnd"/>
      <w:r w:rsidRPr="00C16DAD">
        <w:rPr>
          <w:color w:val="auto"/>
        </w:rPr>
        <w:t xml:space="preserve">, орфографические словари для определения нормативных вариантов произношения и правописания; </w:t>
      </w:r>
    </w:p>
    <w:p w:rsidR="00643401" w:rsidRPr="00C16DAD" w:rsidRDefault="00643401" w:rsidP="00B677EF">
      <w:pPr>
        <w:pStyle w:val="Default"/>
        <w:rPr>
          <w:color w:val="auto"/>
        </w:rPr>
      </w:pPr>
      <w:r w:rsidRPr="00C16DAD">
        <w:rPr>
          <w:color w:val="auto"/>
        </w:rPr>
        <w:t xml:space="preserve">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643401" w:rsidRPr="00C16DAD" w:rsidRDefault="00643401" w:rsidP="00B677EF">
      <w:pPr>
        <w:pStyle w:val="Default"/>
        <w:rPr>
          <w:color w:val="auto"/>
        </w:rPr>
      </w:pPr>
      <w:r w:rsidRPr="00C16DAD">
        <w:rPr>
          <w:color w:val="auto"/>
        </w:rPr>
        <w:t xml:space="preserve">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643401" w:rsidRPr="00C16DAD" w:rsidRDefault="00643401" w:rsidP="00B677EF">
      <w:pPr>
        <w:pStyle w:val="Default"/>
        <w:rPr>
          <w:color w:val="auto"/>
        </w:rPr>
      </w:pPr>
      <w:r w:rsidRPr="00C16DAD">
        <w:rPr>
          <w:color w:val="auto"/>
        </w:rPr>
        <w:t xml:space="preserve">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643401" w:rsidRPr="00C16DAD" w:rsidRDefault="00643401" w:rsidP="00B677EF">
      <w:pPr>
        <w:pStyle w:val="Default"/>
        <w:rPr>
          <w:color w:val="auto"/>
        </w:rPr>
      </w:pPr>
      <w:r w:rsidRPr="00C16DAD">
        <w:rPr>
          <w:color w:val="auto"/>
        </w:rPr>
        <w:t xml:space="preserve">В конце пятого года изучения курса русского родного языка в основной школе выпускник при реализации раздела (содержательной линии) </w:t>
      </w:r>
      <w:r w:rsidRPr="00C16DAD">
        <w:rPr>
          <w:b/>
          <w:bCs/>
          <w:color w:val="auto"/>
        </w:rPr>
        <w:t xml:space="preserve">«Речь. Речевая деятельность. Текст» научится: </w:t>
      </w:r>
    </w:p>
    <w:p w:rsidR="00643401" w:rsidRPr="00C16DAD" w:rsidRDefault="00643401" w:rsidP="00B677EF">
      <w:pPr>
        <w:pStyle w:val="Default"/>
        <w:rPr>
          <w:color w:val="auto"/>
        </w:rPr>
      </w:pPr>
      <w:r w:rsidRPr="00C16DAD">
        <w:rPr>
          <w:color w:val="auto"/>
        </w:rPr>
        <w:t xml:space="preserve">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 </w:t>
      </w:r>
    </w:p>
    <w:p w:rsidR="00643401" w:rsidRPr="00C16DAD" w:rsidRDefault="00643401" w:rsidP="00B677EF">
      <w:pPr>
        <w:pStyle w:val="Default"/>
        <w:rPr>
          <w:color w:val="auto"/>
        </w:rPr>
      </w:pPr>
      <w:r w:rsidRPr="00C16DAD">
        <w:rPr>
          <w:color w:val="auto"/>
        </w:rPr>
        <w:lastRenderedPageBreak/>
        <w:t xml:space="preserve">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643401" w:rsidRPr="00C16DAD" w:rsidRDefault="00643401" w:rsidP="00B677EF">
      <w:pPr>
        <w:pStyle w:val="Default"/>
        <w:rPr>
          <w:color w:val="auto"/>
        </w:rPr>
      </w:pPr>
      <w:r w:rsidRPr="00C16DAD">
        <w:rPr>
          <w:color w:val="auto"/>
        </w:rPr>
        <w:t xml:space="preserve">владеть правилами информационной безопасности при общении в социальных сетях; </w:t>
      </w:r>
    </w:p>
    <w:p w:rsidR="00643401" w:rsidRPr="00C16DAD" w:rsidRDefault="00643401" w:rsidP="00B677EF">
      <w:pPr>
        <w:pStyle w:val="Default"/>
        <w:rPr>
          <w:color w:val="auto"/>
        </w:rPr>
      </w:pPr>
      <w:r w:rsidRPr="00C16DAD">
        <w:rPr>
          <w:color w:val="auto"/>
        </w:rPr>
        <w:t xml:space="preserve">уместно использовать коммуникативные стратегии и тактики при контактном общении: убеждение, комплимент, уговаривание, похвала, </w:t>
      </w:r>
      <w:proofErr w:type="spellStart"/>
      <w:r w:rsidRPr="00C16DAD">
        <w:rPr>
          <w:color w:val="auto"/>
        </w:rPr>
        <w:t>самопрезентация</w:t>
      </w:r>
      <w:proofErr w:type="spellEnd"/>
      <w:r w:rsidRPr="00C16DAD">
        <w:rPr>
          <w:color w:val="auto"/>
        </w:rPr>
        <w:t xml:space="preserve">, просьба, принесение извинений и др.; </w:t>
      </w:r>
    </w:p>
    <w:p w:rsidR="00643401" w:rsidRPr="00C16DAD" w:rsidRDefault="00643401" w:rsidP="00B677EF">
      <w:pPr>
        <w:pStyle w:val="Default"/>
        <w:rPr>
          <w:color w:val="auto"/>
        </w:rPr>
      </w:pPr>
      <w:r w:rsidRPr="00C16DAD">
        <w:rPr>
          <w:color w:val="auto"/>
        </w:rPr>
        <w:t xml:space="preserve">уместно использовать коммуникативные стратегии и тактики при </w:t>
      </w:r>
      <w:proofErr w:type="spellStart"/>
      <w:r w:rsidRPr="00C16DAD">
        <w:rPr>
          <w:color w:val="auto"/>
        </w:rPr>
        <w:t>дистантном</w:t>
      </w:r>
      <w:proofErr w:type="spellEnd"/>
      <w:r w:rsidRPr="00C16DAD">
        <w:rPr>
          <w:color w:val="auto"/>
        </w:rPr>
        <w:t xml:space="preserve"> общении: сохранение инициативы в диалоге, уклонение от инициативы, завершение диалога и др.; </w:t>
      </w:r>
    </w:p>
    <w:p w:rsidR="00643401" w:rsidRPr="00C16DAD" w:rsidRDefault="00643401" w:rsidP="00B677EF">
      <w:pPr>
        <w:pStyle w:val="Default"/>
        <w:rPr>
          <w:color w:val="auto"/>
        </w:rPr>
      </w:pPr>
      <w:r w:rsidRPr="00C16DAD">
        <w:rPr>
          <w:color w:val="auto"/>
        </w:rPr>
        <w:t xml:space="preserve">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rsidR="00643401" w:rsidRPr="00C16DAD" w:rsidRDefault="00643401" w:rsidP="00B677EF">
      <w:pPr>
        <w:pStyle w:val="Default"/>
        <w:rPr>
          <w:color w:val="auto"/>
        </w:rPr>
      </w:pPr>
      <w:r w:rsidRPr="00C16DAD">
        <w:rPr>
          <w:color w:val="auto"/>
        </w:rPr>
        <w:t xml:space="preserve">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rsidR="00643401" w:rsidRPr="00C16DAD" w:rsidRDefault="00643401" w:rsidP="00B677EF">
      <w:pPr>
        <w:pStyle w:val="Default"/>
        <w:rPr>
          <w:color w:val="auto"/>
        </w:rPr>
      </w:pPr>
      <w:r w:rsidRPr="00C16DAD">
        <w:rPr>
          <w:color w:val="auto"/>
        </w:rPr>
        <w:t xml:space="preserve">анализировать структурные элементы и языковые особенности делового письма; </w:t>
      </w:r>
    </w:p>
    <w:p w:rsidR="00643401" w:rsidRPr="00C16DAD" w:rsidRDefault="00643401" w:rsidP="00B677EF">
      <w:pPr>
        <w:pStyle w:val="Default"/>
        <w:rPr>
          <w:color w:val="auto"/>
        </w:rPr>
      </w:pPr>
      <w:r w:rsidRPr="00C16DAD">
        <w:rPr>
          <w:color w:val="auto"/>
        </w:rPr>
        <w:t xml:space="preserve">создавать деловые письма; </w:t>
      </w:r>
    </w:p>
    <w:p w:rsidR="00643401" w:rsidRPr="00C16DAD" w:rsidRDefault="00643401" w:rsidP="00B677EF">
      <w:pPr>
        <w:pStyle w:val="Default"/>
        <w:rPr>
          <w:color w:val="auto"/>
        </w:rPr>
      </w:pPr>
      <w:r w:rsidRPr="00C16DAD">
        <w:rPr>
          <w:color w:val="auto"/>
        </w:rPr>
        <w:t xml:space="preserve">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643401" w:rsidRPr="00C16DAD" w:rsidRDefault="00643401" w:rsidP="00B677EF">
      <w:pPr>
        <w:pStyle w:val="Default"/>
        <w:rPr>
          <w:color w:val="auto"/>
        </w:rPr>
      </w:pPr>
      <w:r w:rsidRPr="00C16DAD">
        <w:rPr>
          <w:color w:val="auto"/>
        </w:rPr>
        <w:t xml:space="preserve">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643401" w:rsidRPr="00C16DAD" w:rsidRDefault="00643401" w:rsidP="00B677EF">
      <w:pPr>
        <w:pStyle w:val="Default"/>
        <w:rPr>
          <w:color w:val="auto"/>
        </w:rPr>
      </w:pPr>
      <w:r w:rsidRPr="00C16DAD">
        <w:rPr>
          <w:color w:val="auto"/>
        </w:rPr>
        <w:t xml:space="preserve">анализировать и создавать тексты публицистических жанров (проблемный очерк). </w:t>
      </w: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C16DAD" w:rsidRDefault="00C16DAD" w:rsidP="00C16DAD">
      <w:pPr>
        <w:autoSpaceDE w:val="0"/>
        <w:autoSpaceDN w:val="0"/>
        <w:adjustRightInd w:val="0"/>
        <w:spacing w:after="0" w:line="240" w:lineRule="auto"/>
        <w:ind w:firstLine="454"/>
        <w:jc w:val="center"/>
        <w:textAlignment w:val="center"/>
        <w:rPr>
          <w:b/>
          <w:bCs/>
          <w:sz w:val="32"/>
          <w:szCs w:val="32"/>
        </w:rPr>
      </w:pPr>
    </w:p>
    <w:p w:rsidR="00414CEC" w:rsidRDefault="00414CEC" w:rsidP="00C16DAD">
      <w:pPr>
        <w:autoSpaceDE w:val="0"/>
        <w:autoSpaceDN w:val="0"/>
        <w:adjustRightInd w:val="0"/>
        <w:spacing w:after="0" w:line="240" w:lineRule="auto"/>
        <w:ind w:firstLine="454"/>
        <w:jc w:val="center"/>
        <w:textAlignment w:val="center"/>
        <w:rPr>
          <w:b/>
          <w:bCs/>
          <w:sz w:val="32"/>
          <w:szCs w:val="32"/>
        </w:rPr>
      </w:pPr>
    </w:p>
    <w:p w:rsidR="000356A6" w:rsidRDefault="000356A6" w:rsidP="00C16DAD">
      <w:pPr>
        <w:autoSpaceDE w:val="0"/>
        <w:autoSpaceDN w:val="0"/>
        <w:adjustRightInd w:val="0"/>
        <w:spacing w:after="0" w:line="240" w:lineRule="auto"/>
        <w:ind w:firstLine="454"/>
        <w:jc w:val="center"/>
        <w:textAlignment w:val="center"/>
        <w:rPr>
          <w:b/>
          <w:bCs/>
          <w:sz w:val="32"/>
          <w:szCs w:val="32"/>
        </w:rPr>
      </w:pPr>
    </w:p>
    <w:p w:rsidR="000356A6" w:rsidRDefault="000356A6" w:rsidP="00C16DAD">
      <w:pPr>
        <w:autoSpaceDE w:val="0"/>
        <w:autoSpaceDN w:val="0"/>
        <w:adjustRightInd w:val="0"/>
        <w:spacing w:after="0" w:line="240" w:lineRule="auto"/>
        <w:ind w:firstLine="454"/>
        <w:jc w:val="center"/>
        <w:textAlignment w:val="center"/>
        <w:rPr>
          <w:b/>
          <w:bCs/>
          <w:sz w:val="32"/>
          <w:szCs w:val="32"/>
        </w:rPr>
      </w:pPr>
    </w:p>
    <w:p w:rsidR="00414CEC" w:rsidRDefault="00414CEC" w:rsidP="00C16DAD">
      <w:pPr>
        <w:autoSpaceDE w:val="0"/>
        <w:autoSpaceDN w:val="0"/>
        <w:adjustRightInd w:val="0"/>
        <w:spacing w:after="0" w:line="240" w:lineRule="auto"/>
        <w:ind w:firstLine="454"/>
        <w:jc w:val="center"/>
        <w:textAlignment w:val="center"/>
        <w:rPr>
          <w:b/>
          <w:bCs/>
          <w:sz w:val="32"/>
          <w:szCs w:val="32"/>
        </w:rPr>
      </w:pPr>
    </w:p>
    <w:p w:rsidR="00CD5A62" w:rsidRDefault="00C16DAD" w:rsidP="00414CEC">
      <w:pPr>
        <w:autoSpaceDE w:val="0"/>
        <w:autoSpaceDN w:val="0"/>
        <w:adjustRightInd w:val="0"/>
        <w:spacing w:after="0" w:line="240" w:lineRule="auto"/>
        <w:ind w:firstLine="454"/>
        <w:jc w:val="center"/>
        <w:textAlignment w:val="center"/>
        <w:rPr>
          <w:rFonts w:ascii="Times New Roman" w:hAnsi="Times New Roman" w:cs="Times New Roman"/>
          <w:b/>
          <w:bCs/>
          <w:sz w:val="24"/>
          <w:szCs w:val="24"/>
        </w:rPr>
      </w:pPr>
      <w:r w:rsidRPr="00414CEC">
        <w:rPr>
          <w:rFonts w:ascii="Times New Roman" w:hAnsi="Times New Roman" w:cs="Times New Roman"/>
          <w:b/>
          <w:bCs/>
          <w:sz w:val="28"/>
          <w:szCs w:val="28"/>
        </w:rPr>
        <w:lastRenderedPageBreak/>
        <w:t xml:space="preserve"> </w:t>
      </w:r>
      <w:r w:rsidRPr="000356A6">
        <w:rPr>
          <w:rFonts w:ascii="Times New Roman" w:hAnsi="Times New Roman" w:cs="Times New Roman"/>
          <w:b/>
          <w:bCs/>
          <w:sz w:val="24"/>
          <w:szCs w:val="24"/>
          <w:lang w:val="en-US"/>
        </w:rPr>
        <w:t>I</w:t>
      </w:r>
      <w:r w:rsidR="00D653C5">
        <w:rPr>
          <w:rFonts w:ascii="Times New Roman" w:hAnsi="Times New Roman" w:cs="Times New Roman"/>
          <w:b/>
          <w:bCs/>
          <w:sz w:val="24"/>
          <w:szCs w:val="24"/>
          <w:lang w:val="en-US"/>
        </w:rPr>
        <w:t>I</w:t>
      </w:r>
      <w:r w:rsidRPr="000356A6">
        <w:rPr>
          <w:rFonts w:ascii="Times New Roman" w:hAnsi="Times New Roman" w:cs="Times New Roman"/>
          <w:b/>
          <w:bCs/>
          <w:sz w:val="24"/>
          <w:szCs w:val="24"/>
          <w:lang w:val="en-US"/>
        </w:rPr>
        <w:t>I</w:t>
      </w:r>
      <w:r w:rsidRPr="000356A6">
        <w:rPr>
          <w:rFonts w:ascii="Times New Roman" w:hAnsi="Times New Roman" w:cs="Times New Roman"/>
          <w:b/>
          <w:bCs/>
          <w:sz w:val="24"/>
          <w:szCs w:val="24"/>
        </w:rPr>
        <w:t>.Содержание учебного курса</w:t>
      </w:r>
      <w:r w:rsidR="00643401" w:rsidRPr="000356A6">
        <w:rPr>
          <w:rFonts w:ascii="Times New Roman" w:hAnsi="Times New Roman" w:cs="Times New Roman"/>
          <w:b/>
          <w:bCs/>
          <w:sz w:val="24"/>
          <w:szCs w:val="24"/>
        </w:rPr>
        <w:t xml:space="preserve"> </w:t>
      </w:r>
    </w:p>
    <w:p w:rsidR="00414CEC" w:rsidRPr="000356A6" w:rsidRDefault="00C16DAD" w:rsidP="00CD5A62">
      <w:pPr>
        <w:autoSpaceDE w:val="0"/>
        <w:autoSpaceDN w:val="0"/>
        <w:adjustRightInd w:val="0"/>
        <w:spacing w:after="0" w:line="240" w:lineRule="auto"/>
        <w:ind w:firstLine="454"/>
        <w:jc w:val="center"/>
        <w:textAlignment w:val="center"/>
        <w:rPr>
          <w:rFonts w:ascii="Times New Roman" w:hAnsi="Times New Roman" w:cs="Times New Roman"/>
          <w:b/>
          <w:sz w:val="24"/>
          <w:szCs w:val="24"/>
        </w:rPr>
      </w:pPr>
      <w:r w:rsidRPr="000356A6">
        <w:rPr>
          <w:rFonts w:ascii="Times New Roman" w:hAnsi="Times New Roman" w:cs="Times New Roman"/>
          <w:b/>
          <w:sz w:val="24"/>
          <w:szCs w:val="24"/>
        </w:rPr>
        <w:t>«Родной (русский) язык</w:t>
      </w:r>
      <w:proofErr w:type="gramStart"/>
      <w:r w:rsidRPr="000356A6">
        <w:rPr>
          <w:rFonts w:ascii="Times New Roman" w:hAnsi="Times New Roman" w:cs="Times New Roman"/>
          <w:b/>
          <w:sz w:val="24"/>
          <w:szCs w:val="24"/>
        </w:rPr>
        <w:t>»д</w:t>
      </w:r>
      <w:proofErr w:type="gramEnd"/>
      <w:r w:rsidRPr="000356A6">
        <w:rPr>
          <w:rFonts w:ascii="Times New Roman" w:hAnsi="Times New Roman" w:cs="Times New Roman"/>
          <w:b/>
          <w:sz w:val="24"/>
          <w:szCs w:val="24"/>
        </w:rPr>
        <w:t>ля 6 класса</w:t>
      </w:r>
      <w:r w:rsidR="00414CEC" w:rsidRPr="000356A6">
        <w:rPr>
          <w:rFonts w:ascii="Times New Roman" w:hAnsi="Times New Roman" w:cs="Times New Roman"/>
          <w:b/>
          <w:sz w:val="24"/>
          <w:szCs w:val="24"/>
        </w:rPr>
        <w:t xml:space="preserve"> </w:t>
      </w:r>
    </w:p>
    <w:p w:rsidR="00414CEC" w:rsidRPr="00414CEC" w:rsidRDefault="00414CEC" w:rsidP="00414CEC">
      <w:pPr>
        <w:autoSpaceDE w:val="0"/>
        <w:autoSpaceDN w:val="0"/>
        <w:adjustRightInd w:val="0"/>
        <w:spacing w:after="0" w:line="240" w:lineRule="auto"/>
        <w:ind w:firstLine="454"/>
        <w:jc w:val="center"/>
        <w:textAlignment w:val="center"/>
        <w:rPr>
          <w:rFonts w:ascii="Times New Roman" w:hAnsi="Times New Roman" w:cs="Times New Roman"/>
          <w:b/>
          <w:bCs/>
          <w:sz w:val="28"/>
          <w:szCs w:val="28"/>
        </w:rPr>
      </w:pPr>
    </w:p>
    <w:p w:rsidR="00643401" w:rsidRPr="00414CEC" w:rsidRDefault="00643401" w:rsidP="00643401">
      <w:pPr>
        <w:pStyle w:val="Default"/>
        <w:rPr>
          <w:color w:val="auto"/>
        </w:rPr>
      </w:pPr>
      <w:r w:rsidRPr="00414CEC">
        <w:rPr>
          <w:b/>
          <w:bCs/>
          <w:color w:val="auto"/>
        </w:rPr>
        <w:t xml:space="preserve">Раздел 1. Русский язык как развивающееся явление </w:t>
      </w:r>
    </w:p>
    <w:p w:rsidR="00643401" w:rsidRPr="00414CEC" w:rsidRDefault="00643401" w:rsidP="00643401">
      <w:pPr>
        <w:pStyle w:val="Default"/>
        <w:rPr>
          <w:color w:val="auto"/>
        </w:rPr>
      </w:pPr>
      <w:r w:rsidRPr="00414CEC">
        <w:rPr>
          <w:color w:val="auto"/>
        </w:rP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643401" w:rsidRPr="00414CEC" w:rsidRDefault="00643401" w:rsidP="00643401">
      <w:pPr>
        <w:pStyle w:val="Default"/>
        <w:rPr>
          <w:color w:val="auto"/>
        </w:rPr>
      </w:pPr>
      <w:r w:rsidRPr="00414CEC">
        <w:rPr>
          <w:color w:val="auto"/>
        </w:rPr>
        <w:t xml:space="preserve">Связь с историей. Изменения, происходящие в языке. Условия функционирования языка. Влияние средств массовой информации. Литературная норма. Неформальное общение. Периферийные элементы жанров: просторечье, сленг и жаргон. </w:t>
      </w:r>
    </w:p>
    <w:p w:rsidR="00643401" w:rsidRPr="00414CEC" w:rsidRDefault="00643401" w:rsidP="00643401">
      <w:pPr>
        <w:pStyle w:val="Default"/>
        <w:rPr>
          <w:color w:val="auto"/>
        </w:rPr>
      </w:pPr>
      <w:r w:rsidRPr="00414CEC">
        <w:rPr>
          <w:b/>
          <w:bCs/>
          <w:color w:val="auto"/>
        </w:rPr>
        <w:t xml:space="preserve">Раздел 2. Язык и культура </w:t>
      </w:r>
    </w:p>
    <w:p w:rsidR="00643401" w:rsidRPr="00414CEC" w:rsidRDefault="00643401" w:rsidP="00643401">
      <w:pPr>
        <w:pStyle w:val="Default"/>
        <w:rPr>
          <w:color w:val="auto"/>
        </w:rPr>
      </w:pPr>
      <w:r w:rsidRPr="00414CEC">
        <w:rPr>
          <w:color w:val="auto"/>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из произведений художественной литературы, кинофильмов, песен, рекламных текстов и т. п. </w:t>
      </w:r>
    </w:p>
    <w:p w:rsidR="00643401" w:rsidRPr="00414CEC" w:rsidRDefault="00643401" w:rsidP="00643401">
      <w:pPr>
        <w:pStyle w:val="Default"/>
        <w:rPr>
          <w:color w:val="auto"/>
        </w:rPr>
      </w:pPr>
      <w:r w:rsidRPr="00414CEC">
        <w:rPr>
          <w:color w:val="auto"/>
        </w:rPr>
        <w:t xml:space="preserve">Русский язык в семье славянских языков. Кирилл и </w:t>
      </w:r>
      <w:proofErr w:type="spellStart"/>
      <w:r w:rsidRPr="00414CEC">
        <w:rPr>
          <w:color w:val="auto"/>
        </w:rPr>
        <w:t>Мефодий</w:t>
      </w:r>
      <w:proofErr w:type="spellEnd"/>
      <w:r w:rsidRPr="00414CEC">
        <w:rPr>
          <w:color w:val="auto"/>
        </w:rPr>
        <w:t xml:space="preserve">. Просветители. </w:t>
      </w:r>
    </w:p>
    <w:p w:rsidR="00DB16C8" w:rsidRPr="00414CEC" w:rsidRDefault="00643401" w:rsidP="00C16DAD">
      <w:pPr>
        <w:pStyle w:val="Default"/>
        <w:rPr>
          <w:color w:val="auto"/>
        </w:rPr>
      </w:pPr>
      <w:r w:rsidRPr="00414CEC">
        <w:rPr>
          <w:color w:val="auto"/>
        </w:rPr>
        <w:t>Взаимосвязь языка и культуры</w:t>
      </w:r>
      <w:proofErr w:type="gramStart"/>
      <w:r w:rsidRPr="00414CEC">
        <w:rPr>
          <w:color w:val="auto"/>
        </w:rPr>
        <w:t>.</w:t>
      </w:r>
      <w:proofErr w:type="gramEnd"/>
      <w:r w:rsidRPr="00414CEC">
        <w:rPr>
          <w:color w:val="auto"/>
        </w:rPr>
        <w:t xml:space="preserve"> </w:t>
      </w:r>
      <w:r w:rsidR="00C16DAD" w:rsidRPr="00414CEC">
        <w:rPr>
          <w:color w:val="auto"/>
        </w:rPr>
        <w:t xml:space="preserve"> </w:t>
      </w:r>
      <w:r w:rsidRPr="00414CEC">
        <w:rPr>
          <w:color w:val="auto"/>
        </w:rPr>
        <w:t xml:space="preserve"> </w:t>
      </w:r>
      <w:proofErr w:type="gramStart"/>
      <w:r w:rsidRPr="00414CEC">
        <w:rPr>
          <w:color w:val="auto"/>
        </w:rPr>
        <w:t>с</w:t>
      </w:r>
      <w:proofErr w:type="gramEnd"/>
      <w:r w:rsidRPr="00414CEC">
        <w:rPr>
          <w:color w:val="auto"/>
        </w:rPr>
        <w:t xml:space="preserve">о словарной статьей. </w:t>
      </w:r>
    </w:p>
    <w:p w:rsidR="00643401" w:rsidRPr="00414CEC" w:rsidRDefault="00643401" w:rsidP="00DB16C8">
      <w:pPr>
        <w:pStyle w:val="Default"/>
        <w:rPr>
          <w:color w:val="auto"/>
        </w:rPr>
      </w:pPr>
      <w:r w:rsidRPr="00414CEC">
        <w:rPr>
          <w:b/>
          <w:bCs/>
          <w:color w:val="auto"/>
        </w:rPr>
        <w:t xml:space="preserve">Раздел 3. Культура речи </w:t>
      </w:r>
    </w:p>
    <w:p w:rsidR="00643401" w:rsidRPr="00414CEC" w:rsidRDefault="00643401" w:rsidP="00643401">
      <w:pPr>
        <w:pStyle w:val="Default"/>
        <w:rPr>
          <w:color w:val="auto"/>
        </w:rPr>
      </w:pPr>
      <w:r w:rsidRPr="00414CEC">
        <w:rPr>
          <w:color w:val="auto"/>
        </w:rPr>
        <w:t xml:space="preserve">Культура речи и ее основные аспекты: нормативный, коммуникативный, этический. Основные критерии культуры речи. </w:t>
      </w:r>
    </w:p>
    <w:p w:rsidR="00643401" w:rsidRPr="00414CEC" w:rsidRDefault="00643401" w:rsidP="00643401">
      <w:pPr>
        <w:pStyle w:val="Default"/>
        <w:rPr>
          <w:color w:val="auto"/>
        </w:rPr>
      </w:pPr>
      <w:r w:rsidRPr="00414CEC">
        <w:rPr>
          <w:color w:val="auto"/>
        </w:rPr>
        <w:t xml:space="preserve">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w:t>
      </w:r>
    </w:p>
    <w:p w:rsidR="00643401" w:rsidRPr="00414CEC" w:rsidRDefault="00643401" w:rsidP="00643401">
      <w:pPr>
        <w:pStyle w:val="Default"/>
        <w:rPr>
          <w:color w:val="auto"/>
        </w:rPr>
      </w:pPr>
      <w:r w:rsidRPr="00414CEC">
        <w:rPr>
          <w:color w:val="auto"/>
        </w:rPr>
        <w:t xml:space="preserve">Нарушение орфоэпической нормы как художественный прием. </w:t>
      </w:r>
    </w:p>
    <w:p w:rsidR="00643401" w:rsidRPr="00414CEC" w:rsidRDefault="00643401" w:rsidP="00643401">
      <w:pPr>
        <w:pStyle w:val="Default"/>
        <w:rPr>
          <w:color w:val="auto"/>
        </w:rPr>
      </w:pPr>
      <w:r w:rsidRPr="00414CEC">
        <w:rPr>
          <w:b/>
          <w:bCs/>
          <w:color w:val="auto"/>
        </w:rPr>
        <w:t xml:space="preserve">Раздел 4. Речь. Речевая деятельность. Текст </w:t>
      </w:r>
    </w:p>
    <w:p w:rsidR="00643401" w:rsidRPr="00414CEC" w:rsidRDefault="00643401" w:rsidP="00643401">
      <w:pPr>
        <w:pStyle w:val="Default"/>
        <w:rPr>
          <w:color w:val="auto"/>
        </w:rPr>
      </w:pPr>
      <w:r w:rsidRPr="00414CEC">
        <w:rPr>
          <w:color w:val="auto"/>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414CEC">
        <w:rPr>
          <w:i/>
          <w:iCs/>
          <w:color w:val="auto"/>
        </w:rPr>
        <w:t xml:space="preserve">избыточная </w:t>
      </w:r>
      <w:r w:rsidRPr="00414CEC">
        <w:rPr>
          <w:color w:val="auto"/>
        </w:rPr>
        <w:t xml:space="preserve">информация. Функционально-смысловые типы текста (повествование, описание, рассуждение). Анализ текста. Текст как единица языка и речи. </w:t>
      </w:r>
      <w:r w:rsidR="00C16DAD" w:rsidRPr="00414CEC">
        <w:rPr>
          <w:color w:val="auto"/>
        </w:rPr>
        <w:t xml:space="preserve"> </w:t>
      </w:r>
    </w:p>
    <w:p w:rsidR="00643401" w:rsidRPr="00414CEC" w:rsidRDefault="00643401" w:rsidP="00643401">
      <w:pPr>
        <w:pStyle w:val="Default"/>
        <w:rPr>
          <w:color w:val="auto"/>
        </w:rPr>
      </w:pPr>
      <w:r w:rsidRPr="00414CEC">
        <w:rPr>
          <w:color w:val="auto"/>
        </w:rPr>
        <w:t xml:space="preserve">Виды речевой деятельности (говорение, </w:t>
      </w:r>
      <w:proofErr w:type="spellStart"/>
      <w:r w:rsidRPr="00414CEC">
        <w:rPr>
          <w:color w:val="auto"/>
        </w:rPr>
        <w:t>аудирование</w:t>
      </w:r>
      <w:proofErr w:type="spellEnd"/>
      <w:r w:rsidRPr="00414CEC">
        <w:rPr>
          <w:color w:val="auto"/>
        </w:rPr>
        <w:t xml:space="preserve">, письмо, чтение). </w:t>
      </w:r>
    </w:p>
    <w:p w:rsidR="00643401" w:rsidRPr="00414CEC" w:rsidRDefault="00643401" w:rsidP="00643401">
      <w:pPr>
        <w:pStyle w:val="Default"/>
        <w:rPr>
          <w:color w:val="auto"/>
        </w:rPr>
      </w:pPr>
      <w:r w:rsidRPr="00414CEC">
        <w:rPr>
          <w:color w:val="auto"/>
        </w:rPr>
        <w:t xml:space="preserve">Создание устных высказываний разной коммуникативной направленности в зависимости от сферы и ситуации общения. </w:t>
      </w:r>
    </w:p>
    <w:p w:rsidR="00643401" w:rsidRPr="00414CEC" w:rsidRDefault="00643401" w:rsidP="00643401">
      <w:pPr>
        <w:pStyle w:val="Default"/>
        <w:rPr>
          <w:color w:val="auto"/>
        </w:rPr>
      </w:pPr>
      <w:r w:rsidRPr="00414CEC">
        <w:rPr>
          <w:color w:val="auto"/>
        </w:rPr>
        <w:t xml:space="preserve">Изложение содержания прослушанного или прочитанного текста. </w:t>
      </w:r>
    </w:p>
    <w:p w:rsidR="00643401" w:rsidRPr="00414CEC" w:rsidRDefault="00643401" w:rsidP="00643401">
      <w:pPr>
        <w:pStyle w:val="Default"/>
        <w:rPr>
          <w:color w:val="auto"/>
        </w:rPr>
      </w:pPr>
      <w:r w:rsidRPr="00414CEC">
        <w:rPr>
          <w:color w:val="auto"/>
        </w:rPr>
        <w:t xml:space="preserve">Написание сочинений, писем, текстов иных жанров. </w:t>
      </w:r>
    </w:p>
    <w:p w:rsidR="00643401" w:rsidRPr="00414CEC" w:rsidRDefault="00643401" w:rsidP="00643401">
      <w:pPr>
        <w:pStyle w:val="Default"/>
        <w:rPr>
          <w:color w:val="auto"/>
        </w:rPr>
      </w:pPr>
      <w:r w:rsidRPr="00414CEC">
        <w:rPr>
          <w:color w:val="auto"/>
        </w:rPr>
        <w:t xml:space="preserve">Речевой этикет. Овладение </w:t>
      </w:r>
      <w:proofErr w:type="spellStart"/>
      <w:r w:rsidRPr="00414CEC">
        <w:rPr>
          <w:color w:val="auto"/>
        </w:rPr>
        <w:t>лингвокультурными</w:t>
      </w:r>
      <w:proofErr w:type="spellEnd"/>
      <w:r w:rsidRPr="00414CEC">
        <w:rPr>
          <w:color w:val="auto"/>
        </w:rPr>
        <w:t xml:space="preserve"> нормами речевого поведения в различных ситуациях формального и неформального общения. Невербальные средства общения. Межкультурная коммуникация. </w:t>
      </w:r>
    </w:p>
    <w:p w:rsidR="00C16DAD" w:rsidRPr="00414CEC" w:rsidRDefault="00643401" w:rsidP="00C16DAD">
      <w:pPr>
        <w:pStyle w:val="Default"/>
        <w:rPr>
          <w:color w:val="auto"/>
        </w:rPr>
      </w:pPr>
      <w:r w:rsidRPr="00414CEC">
        <w:rPr>
          <w:color w:val="auto"/>
        </w:rPr>
        <w:t xml:space="preserve">Основные лингвистические словари. Работа со словарной статьей. </w:t>
      </w:r>
      <w:r w:rsidR="00C16DAD" w:rsidRPr="00414CEC">
        <w:t xml:space="preserve">Функциональные разновидности языка. Разговорная речь.    </w:t>
      </w:r>
    </w:p>
    <w:p w:rsidR="00DB16C8" w:rsidRDefault="00DB16C8" w:rsidP="00643401">
      <w:pPr>
        <w:pStyle w:val="Default"/>
        <w:rPr>
          <w:color w:val="auto"/>
          <w:sz w:val="28"/>
          <w:szCs w:val="28"/>
        </w:rPr>
      </w:pPr>
    </w:p>
    <w:p w:rsidR="00643401" w:rsidRDefault="00643401" w:rsidP="00643401">
      <w:pPr>
        <w:pStyle w:val="Default"/>
        <w:rPr>
          <w:color w:val="auto"/>
        </w:rPr>
      </w:pPr>
    </w:p>
    <w:p w:rsidR="00C16DAD" w:rsidRDefault="00C16DAD" w:rsidP="00DB16C8">
      <w:pPr>
        <w:tabs>
          <w:tab w:val="left" w:pos="1485"/>
        </w:tabs>
        <w:rPr>
          <w:rFonts w:ascii="Times New Roman" w:hAnsi="Times New Roman" w:cs="Times New Roman"/>
        </w:rPr>
      </w:pPr>
    </w:p>
    <w:p w:rsidR="00D054B6" w:rsidRDefault="00DB16C8" w:rsidP="00DB16C8">
      <w:pPr>
        <w:tabs>
          <w:tab w:val="left" w:pos="1485"/>
        </w:tabs>
        <w:rPr>
          <w:rFonts w:ascii="Times New Roman" w:hAnsi="Times New Roman" w:cs="Times New Roman"/>
        </w:rPr>
      </w:pPr>
      <w:r>
        <w:rPr>
          <w:rFonts w:ascii="Times New Roman" w:hAnsi="Times New Roman" w:cs="Times New Roman"/>
        </w:rPr>
        <w:tab/>
      </w:r>
    </w:p>
    <w:p w:rsidR="00D054B6" w:rsidRDefault="00D054B6" w:rsidP="00DB16C8">
      <w:pPr>
        <w:tabs>
          <w:tab w:val="left" w:pos="1485"/>
        </w:tabs>
        <w:rPr>
          <w:rFonts w:ascii="Times New Roman" w:hAnsi="Times New Roman" w:cs="Times New Roman"/>
        </w:rPr>
      </w:pPr>
    </w:p>
    <w:p w:rsidR="00414CEC" w:rsidRDefault="00414CEC" w:rsidP="00DB16C8">
      <w:pPr>
        <w:tabs>
          <w:tab w:val="left" w:pos="1485"/>
        </w:tabs>
        <w:rPr>
          <w:rFonts w:ascii="Times New Roman" w:hAnsi="Times New Roman" w:cs="Times New Roman"/>
        </w:rPr>
      </w:pPr>
    </w:p>
    <w:p w:rsidR="00414CEC" w:rsidRDefault="00414CEC" w:rsidP="00DB16C8">
      <w:pPr>
        <w:tabs>
          <w:tab w:val="left" w:pos="1485"/>
        </w:tabs>
        <w:rPr>
          <w:rFonts w:ascii="Times New Roman" w:hAnsi="Times New Roman" w:cs="Times New Roman"/>
        </w:rPr>
      </w:pPr>
    </w:p>
    <w:p w:rsidR="00414CEC" w:rsidRDefault="00414CEC" w:rsidP="00DB16C8">
      <w:pPr>
        <w:tabs>
          <w:tab w:val="left" w:pos="1485"/>
        </w:tabs>
        <w:rPr>
          <w:rFonts w:ascii="Times New Roman" w:hAnsi="Times New Roman" w:cs="Times New Roman"/>
        </w:rPr>
      </w:pPr>
    </w:p>
    <w:p w:rsidR="000356A6" w:rsidRDefault="000356A6" w:rsidP="00DB16C8">
      <w:pPr>
        <w:tabs>
          <w:tab w:val="left" w:pos="1485"/>
        </w:tabs>
        <w:rPr>
          <w:rFonts w:ascii="Times New Roman" w:hAnsi="Times New Roman" w:cs="Times New Roman"/>
        </w:rPr>
      </w:pPr>
    </w:p>
    <w:p w:rsidR="00414CEC" w:rsidRDefault="00414CEC" w:rsidP="00DB16C8">
      <w:pPr>
        <w:tabs>
          <w:tab w:val="left" w:pos="1485"/>
        </w:tabs>
        <w:rPr>
          <w:rFonts w:ascii="Times New Roman" w:hAnsi="Times New Roman" w:cs="Times New Roman"/>
        </w:rPr>
      </w:pPr>
    </w:p>
    <w:p w:rsidR="00DB16C8" w:rsidRPr="000356A6" w:rsidRDefault="00D653C5" w:rsidP="00D054B6">
      <w:pPr>
        <w:tabs>
          <w:tab w:val="left" w:pos="1485"/>
        </w:tabs>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IV</w:t>
      </w:r>
      <w:proofErr w:type="gramStart"/>
      <w:r w:rsidR="00C16DAD" w:rsidRPr="000356A6">
        <w:rPr>
          <w:rFonts w:ascii="Times New Roman" w:hAnsi="Times New Roman" w:cs="Times New Roman"/>
          <w:b/>
          <w:bCs/>
          <w:sz w:val="24"/>
          <w:szCs w:val="24"/>
        </w:rPr>
        <w:t>.</w:t>
      </w:r>
      <w:r w:rsidR="00637253" w:rsidRPr="000356A6">
        <w:rPr>
          <w:rFonts w:ascii="Times New Roman" w:hAnsi="Times New Roman" w:cs="Times New Roman"/>
          <w:b/>
          <w:bCs/>
          <w:sz w:val="24"/>
          <w:szCs w:val="24"/>
        </w:rPr>
        <w:t xml:space="preserve">  </w:t>
      </w:r>
      <w:r w:rsidR="00D054B6" w:rsidRPr="000356A6">
        <w:rPr>
          <w:rFonts w:ascii="Times New Roman" w:hAnsi="Times New Roman" w:cs="Times New Roman"/>
          <w:b/>
          <w:bCs/>
          <w:sz w:val="24"/>
          <w:szCs w:val="24"/>
        </w:rPr>
        <w:t>Учебно</w:t>
      </w:r>
      <w:proofErr w:type="gramEnd"/>
      <w:r w:rsidR="00D054B6" w:rsidRPr="000356A6">
        <w:rPr>
          <w:rFonts w:ascii="Times New Roman" w:hAnsi="Times New Roman" w:cs="Times New Roman"/>
          <w:b/>
          <w:bCs/>
          <w:sz w:val="24"/>
          <w:szCs w:val="24"/>
        </w:rPr>
        <w:t>-тематический план</w:t>
      </w:r>
      <w:r w:rsidR="004E03C6" w:rsidRPr="000356A6">
        <w:rPr>
          <w:rFonts w:ascii="Times New Roman" w:hAnsi="Times New Roman" w:cs="Times New Roman"/>
          <w:b/>
          <w:bCs/>
          <w:sz w:val="24"/>
          <w:szCs w:val="24"/>
        </w:rPr>
        <w:t>.</w:t>
      </w:r>
      <w:r w:rsidR="00DB16C8" w:rsidRPr="000356A6">
        <w:rPr>
          <w:rFonts w:ascii="Times New Roman" w:hAnsi="Times New Roman" w:cs="Times New Roman"/>
          <w:b/>
          <w:bCs/>
          <w:sz w:val="24"/>
          <w:szCs w:val="24"/>
        </w:rPr>
        <w:t xml:space="preserve"> </w:t>
      </w:r>
      <w:r w:rsidR="004E03C6" w:rsidRPr="000356A6">
        <w:rPr>
          <w:rFonts w:ascii="Times New Roman" w:hAnsi="Times New Roman" w:cs="Times New Roman"/>
          <w:b/>
          <w:bCs/>
          <w:sz w:val="24"/>
          <w:szCs w:val="24"/>
        </w:rPr>
        <w:t xml:space="preserve"> </w:t>
      </w:r>
    </w:p>
    <w:tbl>
      <w:tblPr>
        <w:tblpPr w:leftFromText="180" w:rightFromText="180" w:horzAnchor="margin" w:tblpY="673"/>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521"/>
        <w:gridCol w:w="2233"/>
      </w:tblGrid>
      <w:tr w:rsidR="00BF58EC" w:rsidRPr="004D014D" w:rsidTr="00BF58EC">
        <w:trPr>
          <w:trHeight w:val="428"/>
        </w:trPr>
        <w:tc>
          <w:tcPr>
            <w:tcW w:w="817" w:type="dxa"/>
            <w:vMerge w:val="restart"/>
          </w:tcPr>
          <w:p w:rsidR="00BF58EC" w:rsidRPr="004D014D" w:rsidRDefault="00BF58EC" w:rsidP="004C2B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6521" w:type="dxa"/>
            <w:vMerge w:val="restart"/>
          </w:tcPr>
          <w:p w:rsidR="00BF58EC" w:rsidRDefault="00BF58EC" w:rsidP="004C2B67">
            <w:pPr>
              <w:spacing w:after="0" w:line="240" w:lineRule="auto"/>
              <w:jc w:val="center"/>
              <w:rPr>
                <w:rFonts w:ascii="Times New Roman" w:hAnsi="Times New Roman" w:cs="Times New Roman"/>
                <w:b/>
                <w:bCs/>
                <w:sz w:val="24"/>
                <w:szCs w:val="24"/>
              </w:rPr>
            </w:pPr>
          </w:p>
          <w:p w:rsidR="00BF58EC" w:rsidRPr="004D014D" w:rsidRDefault="00BF58EC" w:rsidP="004C2B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Разделы.</w:t>
            </w:r>
          </w:p>
          <w:p w:rsidR="00BF58EC" w:rsidRPr="004D014D" w:rsidRDefault="00BF58EC" w:rsidP="004C2B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BF58EC" w:rsidRPr="004D014D" w:rsidRDefault="00BF58EC" w:rsidP="004C2B67">
            <w:pPr>
              <w:spacing w:after="0" w:line="240" w:lineRule="auto"/>
              <w:jc w:val="center"/>
              <w:rPr>
                <w:rFonts w:ascii="Times New Roman" w:hAnsi="Times New Roman" w:cs="Times New Roman"/>
                <w:b/>
                <w:bCs/>
                <w:sz w:val="24"/>
                <w:szCs w:val="24"/>
              </w:rPr>
            </w:pPr>
          </w:p>
        </w:tc>
        <w:tc>
          <w:tcPr>
            <w:tcW w:w="2233" w:type="dxa"/>
            <w:tcBorders>
              <w:bottom w:val="nil"/>
            </w:tcBorders>
          </w:tcPr>
          <w:p w:rsidR="00BF58EC" w:rsidRPr="004D014D" w:rsidRDefault="00BF58EC" w:rsidP="004C2B67">
            <w:pPr>
              <w:spacing w:after="0" w:line="240" w:lineRule="auto"/>
              <w:jc w:val="center"/>
              <w:rPr>
                <w:rFonts w:ascii="Times New Roman" w:hAnsi="Times New Roman" w:cs="Times New Roman"/>
                <w:b/>
                <w:bCs/>
                <w:sz w:val="24"/>
                <w:szCs w:val="24"/>
              </w:rPr>
            </w:pPr>
          </w:p>
        </w:tc>
      </w:tr>
      <w:tr w:rsidR="00BF58EC" w:rsidRPr="004D014D" w:rsidTr="00BF58EC">
        <w:trPr>
          <w:trHeight w:val="548"/>
        </w:trPr>
        <w:tc>
          <w:tcPr>
            <w:tcW w:w="817" w:type="dxa"/>
            <w:vMerge/>
          </w:tcPr>
          <w:p w:rsidR="00BF58EC" w:rsidRPr="004D014D" w:rsidRDefault="00BF58EC" w:rsidP="004C2B67">
            <w:pPr>
              <w:spacing w:after="0" w:line="240" w:lineRule="auto"/>
              <w:jc w:val="center"/>
              <w:rPr>
                <w:rFonts w:ascii="Times New Roman" w:hAnsi="Times New Roman" w:cs="Times New Roman"/>
                <w:b/>
                <w:bCs/>
                <w:sz w:val="24"/>
                <w:szCs w:val="24"/>
              </w:rPr>
            </w:pPr>
          </w:p>
        </w:tc>
        <w:tc>
          <w:tcPr>
            <w:tcW w:w="6521" w:type="dxa"/>
            <w:vMerge/>
          </w:tcPr>
          <w:p w:rsidR="00BF58EC" w:rsidRPr="004D014D" w:rsidRDefault="00BF58EC" w:rsidP="004C2B67">
            <w:pPr>
              <w:spacing w:after="0" w:line="240" w:lineRule="auto"/>
              <w:jc w:val="center"/>
              <w:rPr>
                <w:rFonts w:ascii="Times New Roman" w:hAnsi="Times New Roman" w:cs="Times New Roman"/>
                <w:b/>
                <w:bCs/>
                <w:sz w:val="24"/>
                <w:szCs w:val="24"/>
              </w:rPr>
            </w:pPr>
          </w:p>
        </w:tc>
        <w:tc>
          <w:tcPr>
            <w:tcW w:w="2233" w:type="dxa"/>
            <w:tcBorders>
              <w:top w:val="nil"/>
            </w:tcBorders>
          </w:tcPr>
          <w:p w:rsidR="00BF58EC" w:rsidRPr="00BF58EC" w:rsidRDefault="00BF58EC" w:rsidP="004C2B67">
            <w:pPr>
              <w:spacing w:after="0" w:line="240" w:lineRule="auto"/>
              <w:ind w:left="1"/>
              <w:jc w:val="center"/>
              <w:rPr>
                <w:rFonts w:ascii="Times New Roman" w:hAnsi="Times New Roman" w:cs="Times New Roman"/>
                <w:b/>
                <w:bCs/>
                <w:sz w:val="24"/>
                <w:szCs w:val="24"/>
              </w:rPr>
            </w:pPr>
            <w:r w:rsidRPr="00BF58EC">
              <w:rPr>
                <w:rFonts w:ascii="Times New Roman" w:eastAsiaTheme="minorHAnsi" w:hAnsi="Times New Roman"/>
                <w:b/>
                <w:sz w:val="24"/>
                <w:szCs w:val="24"/>
              </w:rPr>
              <w:t>Кол-во часов</w:t>
            </w:r>
          </w:p>
        </w:tc>
      </w:tr>
      <w:tr w:rsidR="00BF58EC" w:rsidRPr="004D014D" w:rsidTr="00BF58EC">
        <w:trPr>
          <w:trHeight w:val="266"/>
        </w:trPr>
        <w:tc>
          <w:tcPr>
            <w:tcW w:w="817" w:type="dxa"/>
            <w:tcBorders>
              <w:bottom w:val="single" w:sz="4" w:space="0" w:color="auto"/>
            </w:tcBorders>
          </w:tcPr>
          <w:p w:rsidR="00BF58EC" w:rsidRPr="004D014D" w:rsidRDefault="00BF58EC" w:rsidP="004C2B67">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6521" w:type="dxa"/>
            <w:tcBorders>
              <w:bottom w:val="single" w:sz="4" w:space="0" w:color="auto"/>
            </w:tcBorders>
          </w:tcPr>
          <w:p w:rsidR="00BF58EC" w:rsidRPr="004D014D" w:rsidRDefault="00BF58EC" w:rsidP="004C2B67">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4D014D">
              <w:rPr>
                <w:rFonts w:ascii="Times New Roman" w:hAnsi="Times New Roman" w:cs="Times New Roman"/>
                <w:b/>
                <w:bCs/>
                <w:sz w:val="24"/>
                <w:szCs w:val="24"/>
              </w:rPr>
              <w:t xml:space="preserve"> Язык и культура </w:t>
            </w:r>
          </w:p>
        </w:tc>
        <w:tc>
          <w:tcPr>
            <w:tcW w:w="2233" w:type="dxa"/>
            <w:tcBorders>
              <w:bottom w:val="single" w:sz="4" w:space="0" w:color="auto"/>
            </w:tcBorders>
          </w:tcPr>
          <w:p w:rsidR="00BF58EC" w:rsidRPr="004D014D" w:rsidRDefault="00BF58EC" w:rsidP="00BF58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BF58EC" w:rsidRPr="004D014D" w:rsidTr="00BF58EC">
        <w:trPr>
          <w:trHeight w:val="267"/>
        </w:trPr>
        <w:tc>
          <w:tcPr>
            <w:tcW w:w="817" w:type="dxa"/>
            <w:tcBorders>
              <w:bottom w:val="single" w:sz="4" w:space="0" w:color="auto"/>
            </w:tcBorders>
          </w:tcPr>
          <w:p w:rsidR="00BF58EC" w:rsidRPr="004D014D" w:rsidRDefault="00BF58EC" w:rsidP="004C2B6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6521" w:type="dxa"/>
            <w:tcBorders>
              <w:bottom w:val="single" w:sz="4" w:space="0" w:color="auto"/>
            </w:tcBorders>
          </w:tcPr>
          <w:p w:rsidR="00BF58EC" w:rsidRPr="004D014D" w:rsidRDefault="00BF58EC" w:rsidP="004C2B67">
            <w:pPr>
              <w:spacing w:after="0" w:line="240" w:lineRule="auto"/>
              <w:jc w:val="both"/>
              <w:rPr>
                <w:rFonts w:ascii="Times New Roman" w:hAnsi="Times New Roman" w:cs="Times New Roman"/>
                <w:bCs/>
                <w:sz w:val="24"/>
                <w:szCs w:val="24"/>
              </w:rPr>
            </w:pPr>
            <w:r w:rsidRPr="004D014D">
              <w:rPr>
                <w:rFonts w:ascii="Times New Roman" w:hAnsi="Times New Roman" w:cs="Times New Roman"/>
                <w:b/>
                <w:bCs/>
                <w:sz w:val="24"/>
                <w:szCs w:val="24"/>
              </w:rPr>
              <w:t xml:space="preserve">Раздел 2. Культура речи </w:t>
            </w:r>
            <w:r>
              <w:rPr>
                <w:rFonts w:ascii="Times New Roman" w:hAnsi="Times New Roman" w:cs="Times New Roman"/>
                <w:b/>
                <w:bCs/>
                <w:sz w:val="24"/>
                <w:szCs w:val="24"/>
              </w:rPr>
              <w:t xml:space="preserve"> </w:t>
            </w:r>
          </w:p>
        </w:tc>
        <w:tc>
          <w:tcPr>
            <w:tcW w:w="2233" w:type="dxa"/>
            <w:tcBorders>
              <w:bottom w:val="single" w:sz="4" w:space="0" w:color="auto"/>
            </w:tcBorders>
          </w:tcPr>
          <w:p w:rsidR="00BF58EC" w:rsidRPr="004D014D" w:rsidRDefault="00BF58EC" w:rsidP="00BF58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BF58EC" w:rsidRPr="004D014D" w:rsidTr="00BF58EC">
        <w:trPr>
          <w:trHeight w:val="251"/>
        </w:trPr>
        <w:tc>
          <w:tcPr>
            <w:tcW w:w="817" w:type="dxa"/>
            <w:tcBorders>
              <w:bottom w:val="single" w:sz="4" w:space="0" w:color="auto"/>
            </w:tcBorders>
          </w:tcPr>
          <w:p w:rsidR="00BF58EC" w:rsidRPr="0065139E" w:rsidRDefault="00BF58EC" w:rsidP="004C2B6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6521" w:type="dxa"/>
            <w:tcBorders>
              <w:bottom w:val="single" w:sz="4" w:space="0" w:color="auto"/>
            </w:tcBorders>
          </w:tcPr>
          <w:p w:rsidR="00BF58EC" w:rsidRPr="0065139E" w:rsidRDefault="00BF58EC" w:rsidP="004C2B67">
            <w:pPr>
              <w:spacing w:after="0" w:line="240" w:lineRule="auto"/>
              <w:jc w:val="both"/>
              <w:rPr>
                <w:rFonts w:ascii="Times New Roman" w:hAnsi="Times New Roman" w:cs="Times New Roman"/>
                <w:bCs/>
                <w:sz w:val="24"/>
                <w:szCs w:val="24"/>
              </w:rPr>
            </w:pPr>
            <w:r w:rsidRPr="004D014D">
              <w:rPr>
                <w:rFonts w:ascii="Times New Roman" w:hAnsi="Times New Roman" w:cs="Times New Roman"/>
                <w:b/>
                <w:bCs/>
                <w:sz w:val="24"/>
                <w:szCs w:val="24"/>
              </w:rPr>
              <w:t>Раздел 3. Речь. Рече</w:t>
            </w:r>
            <w:r>
              <w:rPr>
                <w:rFonts w:ascii="Times New Roman" w:hAnsi="Times New Roman" w:cs="Times New Roman"/>
                <w:b/>
                <w:bCs/>
                <w:sz w:val="24"/>
                <w:szCs w:val="24"/>
              </w:rPr>
              <w:t xml:space="preserve">вая деятельность. Текст </w:t>
            </w:r>
          </w:p>
        </w:tc>
        <w:tc>
          <w:tcPr>
            <w:tcW w:w="2233" w:type="dxa"/>
            <w:tcBorders>
              <w:bottom w:val="single" w:sz="4" w:space="0" w:color="auto"/>
            </w:tcBorders>
          </w:tcPr>
          <w:p w:rsidR="00BF58EC" w:rsidRPr="004D014D" w:rsidRDefault="00BF58EC" w:rsidP="00BF58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BF58EC" w:rsidRPr="004D014D" w:rsidTr="00BF58EC">
        <w:trPr>
          <w:trHeight w:val="532"/>
        </w:trPr>
        <w:tc>
          <w:tcPr>
            <w:tcW w:w="817" w:type="dxa"/>
          </w:tcPr>
          <w:p w:rsidR="00BF58EC" w:rsidRDefault="00BF58EC" w:rsidP="004C2B67">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p w:rsidR="00BF58EC" w:rsidRDefault="00BF58EC" w:rsidP="004C2B67">
            <w:pPr>
              <w:spacing w:after="0" w:line="240" w:lineRule="auto"/>
              <w:rPr>
                <w:rFonts w:ascii="Times New Roman" w:hAnsi="Times New Roman" w:cs="Times New Roman"/>
                <w:b/>
                <w:sz w:val="24"/>
                <w:szCs w:val="24"/>
              </w:rPr>
            </w:pPr>
          </w:p>
        </w:tc>
        <w:tc>
          <w:tcPr>
            <w:tcW w:w="6521" w:type="dxa"/>
          </w:tcPr>
          <w:p w:rsidR="00BF58EC" w:rsidRDefault="00BF58EC" w:rsidP="004C2B67">
            <w:pPr>
              <w:tabs>
                <w:tab w:val="left" w:pos="795"/>
              </w:tabs>
              <w:spacing w:after="0" w:line="240" w:lineRule="auto"/>
              <w:jc w:val="both"/>
              <w:rPr>
                <w:rFonts w:ascii="Times New Roman" w:hAnsi="Times New Roman" w:cs="Times New Roman"/>
                <w:bCs/>
                <w:sz w:val="24"/>
                <w:szCs w:val="24"/>
              </w:rPr>
            </w:pPr>
            <w:r w:rsidRPr="008C0C64">
              <w:rPr>
                <w:rFonts w:ascii="Times New Roman" w:hAnsi="Times New Roman" w:cs="Times New Roman"/>
                <w:b/>
                <w:bCs/>
                <w:sz w:val="24"/>
                <w:szCs w:val="24"/>
              </w:rPr>
              <w:t>Повторение.  Промежуточный и итоговый контроль.</w:t>
            </w:r>
            <w:r>
              <w:rPr>
                <w:rFonts w:ascii="Times New Roman" w:hAnsi="Times New Roman" w:cs="Times New Roman"/>
                <w:b/>
                <w:bCs/>
                <w:sz w:val="24"/>
                <w:szCs w:val="24"/>
              </w:rPr>
              <w:t xml:space="preserve">  </w:t>
            </w:r>
          </w:p>
        </w:tc>
        <w:tc>
          <w:tcPr>
            <w:tcW w:w="2233" w:type="dxa"/>
          </w:tcPr>
          <w:p w:rsidR="00BF58EC" w:rsidRPr="008C0C64" w:rsidRDefault="00BF58EC" w:rsidP="00BF58EC">
            <w:pPr>
              <w:tabs>
                <w:tab w:val="left" w:pos="79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BF58EC" w:rsidRPr="004D014D" w:rsidTr="00BF58EC">
        <w:trPr>
          <w:trHeight w:val="532"/>
        </w:trPr>
        <w:tc>
          <w:tcPr>
            <w:tcW w:w="817" w:type="dxa"/>
            <w:tcBorders>
              <w:bottom w:val="single" w:sz="4" w:space="0" w:color="auto"/>
            </w:tcBorders>
          </w:tcPr>
          <w:p w:rsidR="00BF58EC" w:rsidRDefault="00BF58EC" w:rsidP="004C2B67">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6521" w:type="dxa"/>
            <w:tcBorders>
              <w:bottom w:val="single" w:sz="4" w:space="0" w:color="auto"/>
            </w:tcBorders>
          </w:tcPr>
          <w:p w:rsidR="00BF58EC" w:rsidRPr="008C0C64" w:rsidRDefault="00BF58EC" w:rsidP="004C2B67">
            <w:pPr>
              <w:tabs>
                <w:tab w:val="left" w:pos="79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Итого</w:t>
            </w:r>
          </w:p>
        </w:tc>
        <w:tc>
          <w:tcPr>
            <w:tcW w:w="2233" w:type="dxa"/>
            <w:tcBorders>
              <w:bottom w:val="single" w:sz="4" w:space="0" w:color="auto"/>
            </w:tcBorders>
          </w:tcPr>
          <w:p w:rsidR="00BF58EC" w:rsidRDefault="00BF58EC" w:rsidP="00BF58EC">
            <w:pPr>
              <w:tabs>
                <w:tab w:val="left" w:pos="79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r>
    </w:tbl>
    <w:p w:rsidR="00D054B6" w:rsidRDefault="00D054B6" w:rsidP="00DB16C8">
      <w:pPr>
        <w:tabs>
          <w:tab w:val="left" w:pos="1485"/>
        </w:tabs>
        <w:rPr>
          <w:b/>
          <w:bCs/>
          <w:sz w:val="32"/>
          <w:szCs w:val="32"/>
        </w:rPr>
      </w:pPr>
    </w:p>
    <w:p w:rsidR="00414CEC" w:rsidRDefault="00414CEC" w:rsidP="00DB16C8">
      <w:pPr>
        <w:tabs>
          <w:tab w:val="left" w:pos="1485"/>
        </w:tabs>
        <w:rPr>
          <w:b/>
          <w:bCs/>
          <w:sz w:val="32"/>
          <w:szCs w:val="32"/>
        </w:rPr>
      </w:pPr>
    </w:p>
    <w:p w:rsidR="00414CEC" w:rsidRDefault="00414CEC" w:rsidP="00DB16C8">
      <w:pPr>
        <w:tabs>
          <w:tab w:val="left" w:pos="1485"/>
        </w:tabs>
        <w:rPr>
          <w:b/>
          <w:bCs/>
          <w:sz w:val="32"/>
          <w:szCs w:val="32"/>
        </w:rPr>
      </w:pPr>
    </w:p>
    <w:sectPr w:rsidR="00414CEC" w:rsidSect="00C16DAD">
      <w:pgSz w:w="11906" w:h="16838"/>
      <w:pgMar w:top="1134"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624A"/>
    <w:multiLevelType w:val="hybridMultilevel"/>
    <w:tmpl w:val="074AF3F6"/>
    <w:lvl w:ilvl="0" w:tplc="9EC682A2">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1B8278BC"/>
    <w:multiLevelType w:val="hybridMultilevel"/>
    <w:tmpl w:val="49768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D14D60"/>
    <w:multiLevelType w:val="hybridMultilevel"/>
    <w:tmpl w:val="91D8ADA2"/>
    <w:lvl w:ilvl="0" w:tplc="08A60F42">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76020E4A"/>
    <w:multiLevelType w:val="hybridMultilevel"/>
    <w:tmpl w:val="B03A2110"/>
    <w:lvl w:ilvl="0" w:tplc="B26EB622">
      <w:start w:val="2022"/>
      <w:numFmt w:val="decimal"/>
      <w:lvlText w:val="%1"/>
      <w:lvlJc w:val="left"/>
      <w:pPr>
        <w:ind w:left="1189" w:hanging="4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3401"/>
    <w:rsid w:val="000330CB"/>
    <w:rsid w:val="000356A6"/>
    <w:rsid w:val="000B7365"/>
    <w:rsid w:val="001F3410"/>
    <w:rsid w:val="002E2962"/>
    <w:rsid w:val="00307794"/>
    <w:rsid w:val="003C6919"/>
    <w:rsid w:val="00405260"/>
    <w:rsid w:val="00414CEC"/>
    <w:rsid w:val="00472598"/>
    <w:rsid w:val="00474372"/>
    <w:rsid w:val="004752F6"/>
    <w:rsid w:val="004A6E13"/>
    <w:rsid w:val="004E03C6"/>
    <w:rsid w:val="004E4DFF"/>
    <w:rsid w:val="00527ACE"/>
    <w:rsid w:val="00545C54"/>
    <w:rsid w:val="00637253"/>
    <w:rsid w:val="00643401"/>
    <w:rsid w:val="007069AD"/>
    <w:rsid w:val="00726716"/>
    <w:rsid w:val="007300E6"/>
    <w:rsid w:val="007E4B03"/>
    <w:rsid w:val="007E6310"/>
    <w:rsid w:val="00902E69"/>
    <w:rsid w:val="00950818"/>
    <w:rsid w:val="009A708E"/>
    <w:rsid w:val="00A00A89"/>
    <w:rsid w:val="00A52272"/>
    <w:rsid w:val="00A70215"/>
    <w:rsid w:val="00A76FE9"/>
    <w:rsid w:val="00A96CAE"/>
    <w:rsid w:val="00AB01D7"/>
    <w:rsid w:val="00AB4F30"/>
    <w:rsid w:val="00B677EF"/>
    <w:rsid w:val="00BF58EC"/>
    <w:rsid w:val="00C16DAD"/>
    <w:rsid w:val="00CD5A62"/>
    <w:rsid w:val="00D054B6"/>
    <w:rsid w:val="00D13196"/>
    <w:rsid w:val="00D653C5"/>
    <w:rsid w:val="00DA151E"/>
    <w:rsid w:val="00DB16C8"/>
    <w:rsid w:val="00E01DFE"/>
    <w:rsid w:val="00E0503D"/>
    <w:rsid w:val="00EC00BF"/>
    <w:rsid w:val="00EC79BF"/>
    <w:rsid w:val="00FC2EFE"/>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40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B16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37253"/>
    <w:pPr>
      <w:ind w:left="720"/>
      <w:contextualSpacing/>
    </w:pPr>
  </w:style>
  <w:style w:type="character" w:styleId="a5">
    <w:name w:val="Hyperlink"/>
    <w:basedOn w:val="a0"/>
    <w:uiPriority w:val="99"/>
    <w:unhideWhenUsed/>
    <w:rsid w:val="00DA15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25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28</cp:revision>
  <cp:lastPrinted>2019-09-27T07:55:00Z</cp:lastPrinted>
  <dcterms:created xsi:type="dcterms:W3CDTF">2019-09-09T21:02:00Z</dcterms:created>
  <dcterms:modified xsi:type="dcterms:W3CDTF">2023-10-23T12:36:00Z</dcterms:modified>
</cp:coreProperties>
</file>