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D7" w:rsidRPr="00D226D7" w:rsidRDefault="00D226D7" w:rsidP="00D226D7">
      <w:pPr>
        <w:jc w:val="center"/>
        <w:rPr>
          <w:rFonts w:eastAsiaTheme="minorEastAsia"/>
          <w:lang w:val="ru-RU"/>
        </w:rPr>
      </w:pPr>
      <w:r w:rsidRPr="00D226D7">
        <w:rPr>
          <w:rFonts w:eastAsiaTheme="minorEastAsia"/>
          <w:sz w:val="28"/>
          <w:szCs w:val="28"/>
          <w:lang w:val="ru-RU"/>
        </w:rPr>
        <w:t>МБОУ «Жуковская средняя общеобразовательная школа»</w:t>
      </w:r>
    </w:p>
    <w:p w:rsidR="00D226D7" w:rsidRPr="00D226D7" w:rsidRDefault="00D226D7" w:rsidP="00D226D7">
      <w:pPr>
        <w:jc w:val="right"/>
        <w:rPr>
          <w:rFonts w:eastAsiaTheme="minorEastAsia"/>
          <w:lang w:val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D226D7" w:rsidRPr="009358C0" w:rsidTr="00D226D7">
        <w:tc>
          <w:tcPr>
            <w:tcW w:w="3240" w:type="dxa"/>
          </w:tcPr>
          <w:p w:rsidR="00D226D7" w:rsidRPr="00D226D7" w:rsidRDefault="00D226D7" w:rsidP="00D226D7">
            <w:pPr>
              <w:jc w:val="center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«Рассмотрено»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 xml:space="preserve">Руководитель методического 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 xml:space="preserve">объединения учителей </w:t>
            </w:r>
          </w:p>
          <w:p w:rsidR="00D226D7" w:rsidRPr="00D226D7" w:rsidRDefault="00D226D7" w:rsidP="00D226D7">
            <w:pPr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__________/</w:t>
            </w:r>
            <w:r>
              <w:rPr>
                <w:rFonts w:eastAsiaTheme="minorEastAsia"/>
                <w:lang w:val="ru-RU"/>
              </w:rPr>
              <w:t>Жукова Н. Н</w:t>
            </w:r>
            <w:r w:rsidRPr="00D226D7">
              <w:rPr>
                <w:rFonts w:eastAsiaTheme="minorEastAsia"/>
                <w:lang w:val="ru-RU"/>
              </w:rPr>
              <w:t>./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sz w:val="20"/>
                <w:szCs w:val="20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 xml:space="preserve">                        </w:t>
            </w:r>
            <w:r w:rsidRPr="00D226D7">
              <w:rPr>
                <w:rFonts w:eastAsiaTheme="minorEastAsia"/>
                <w:sz w:val="20"/>
                <w:szCs w:val="20"/>
                <w:lang w:val="ru-RU"/>
              </w:rPr>
              <w:t xml:space="preserve"> ФИО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Протокол №___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от «___» ___________2023 г.</w:t>
            </w:r>
          </w:p>
        </w:tc>
        <w:tc>
          <w:tcPr>
            <w:tcW w:w="3201" w:type="dxa"/>
          </w:tcPr>
          <w:p w:rsidR="00D226D7" w:rsidRPr="00D226D7" w:rsidRDefault="00D226D7" w:rsidP="00D226D7">
            <w:pPr>
              <w:ind w:left="-819" w:firstLine="819"/>
              <w:jc w:val="center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«Согласовано»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Заместитель директора по УВР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__________/Хлынцева Е. В./</w:t>
            </w:r>
          </w:p>
          <w:p w:rsidR="00D226D7" w:rsidRPr="009358C0" w:rsidRDefault="00D226D7" w:rsidP="00D226D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226D7">
              <w:rPr>
                <w:rFonts w:eastAsiaTheme="minorEastAsia"/>
                <w:lang w:val="ru-RU"/>
              </w:rPr>
              <w:t xml:space="preserve">                       </w:t>
            </w:r>
            <w:r w:rsidRPr="00D226D7">
              <w:rPr>
                <w:rFonts w:eastAsiaTheme="minorEastAsia"/>
                <w:sz w:val="20"/>
                <w:szCs w:val="20"/>
                <w:lang w:val="ru-RU"/>
              </w:rPr>
              <w:t xml:space="preserve"> </w:t>
            </w:r>
            <w:r w:rsidRPr="009358C0">
              <w:rPr>
                <w:rFonts w:eastAsiaTheme="minorEastAsia"/>
                <w:sz w:val="20"/>
                <w:szCs w:val="20"/>
              </w:rPr>
              <w:t>ФИО</w:t>
            </w:r>
          </w:p>
          <w:p w:rsidR="00D226D7" w:rsidRPr="009358C0" w:rsidRDefault="00D226D7" w:rsidP="00D226D7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  <w:p w:rsidR="00D226D7" w:rsidRPr="009358C0" w:rsidRDefault="00D226D7" w:rsidP="00D226D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___________2023</w:t>
            </w:r>
            <w:r w:rsidRPr="009358C0">
              <w:rPr>
                <w:rFonts w:eastAsiaTheme="minorEastAsia"/>
              </w:rPr>
              <w:t xml:space="preserve">  г. </w:t>
            </w:r>
          </w:p>
        </w:tc>
        <w:tc>
          <w:tcPr>
            <w:tcW w:w="3449" w:type="dxa"/>
          </w:tcPr>
          <w:p w:rsidR="00D226D7" w:rsidRPr="00D226D7" w:rsidRDefault="00D226D7" w:rsidP="00D226D7">
            <w:pPr>
              <w:jc w:val="center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«Утверждаю»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 xml:space="preserve">Директор </w:t>
            </w: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</w:p>
          <w:p w:rsidR="00D226D7" w:rsidRPr="00D226D7" w:rsidRDefault="00D226D7" w:rsidP="00D226D7">
            <w:pPr>
              <w:jc w:val="both"/>
              <w:rPr>
                <w:rFonts w:eastAsiaTheme="minorEastAsia"/>
                <w:lang w:val="ru-RU"/>
              </w:rPr>
            </w:pPr>
            <w:r w:rsidRPr="00D226D7">
              <w:rPr>
                <w:rFonts w:eastAsiaTheme="minorEastAsia"/>
                <w:lang w:val="ru-RU"/>
              </w:rPr>
              <w:t>__________/Янина Н.И./</w:t>
            </w:r>
          </w:p>
          <w:p w:rsidR="00D226D7" w:rsidRPr="009358C0" w:rsidRDefault="00D226D7" w:rsidP="00D226D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D226D7">
              <w:rPr>
                <w:rFonts w:eastAsiaTheme="minorEastAsia"/>
                <w:lang w:val="ru-RU"/>
              </w:rPr>
              <w:t xml:space="preserve">                       </w:t>
            </w:r>
            <w:r w:rsidRPr="009358C0">
              <w:rPr>
                <w:rFonts w:eastAsiaTheme="minorEastAsia"/>
              </w:rPr>
              <w:t>ФИО</w:t>
            </w:r>
            <w:r w:rsidRPr="009358C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226D7" w:rsidRPr="009358C0" w:rsidRDefault="00D226D7" w:rsidP="00D226D7">
            <w:pPr>
              <w:jc w:val="both"/>
              <w:rPr>
                <w:rFonts w:eastAsiaTheme="minorEastAsia"/>
              </w:rPr>
            </w:pPr>
            <w:r w:rsidRPr="009358C0">
              <w:rPr>
                <w:rFonts w:eastAsiaTheme="minorEastAsia"/>
              </w:rPr>
              <w:t>Приказ №______</w:t>
            </w:r>
          </w:p>
          <w:p w:rsidR="00D226D7" w:rsidRPr="009358C0" w:rsidRDefault="00D226D7" w:rsidP="00D226D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____________2023</w:t>
            </w:r>
            <w:r w:rsidRPr="009358C0">
              <w:rPr>
                <w:rFonts w:eastAsiaTheme="minorEastAsia"/>
              </w:rPr>
              <w:t xml:space="preserve"> г. </w:t>
            </w:r>
          </w:p>
        </w:tc>
      </w:tr>
    </w:tbl>
    <w:p w:rsidR="00D226D7" w:rsidRPr="009358C0" w:rsidRDefault="00D226D7" w:rsidP="00D226D7">
      <w:pPr>
        <w:jc w:val="both"/>
        <w:rPr>
          <w:rFonts w:eastAsiaTheme="minorEastAsia"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rPr>
          <w:rFonts w:ascii="Times New Roman,Bold" w:eastAsiaTheme="minorEastAsia" w:hAnsi="Times New Roman,Bold" w:cs="Times New Roman,Bold"/>
          <w:b/>
          <w:bCs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rPr>
          <w:rFonts w:ascii="Times New Roman,Bold" w:eastAsiaTheme="minorEastAsia" w:hAnsi="Times New Roman,Bold" w:cs="Times New Roman,Bold"/>
          <w:b/>
          <w:bCs/>
        </w:rPr>
      </w:pPr>
    </w:p>
    <w:p w:rsidR="00D226D7" w:rsidRPr="009358C0" w:rsidRDefault="00D226D7" w:rsidP="00D226D7">
      <w:pPr>
        <w:rPr>
          <w:rFonts w:ascii="Times New Roman,Bold" w:eastAsiaTheme="minorEastAsia" w:hAnsi="Times New Roman,Bold" w:cs="Times New Roman,Bold"/>
          <w:b/>
          <w:bCs/>
        </w:rPr>
      </w:pPr>
    </w:p>
    <w:p w:rsidR="00D226D7" w:rsidRPr="009358C0" w:rsidRDefault="00D226D7" w:rsidP="00D226D7">
      <w:pPr>
        <w:rPr>
          <w:rFonts w:ascii="Times New Roman,Bold" w:eastAsiaTheme="minorEastAsia" w:hAnsi="Times New Roman,Bold" w:cs="Times New Roman,Bold"/>
          <w:b/>
          <w:bCs/>
        </w:rPr>
      </w:pPr>
    </w:p>
    <w:p w:rsidR="00D226D7" w:rsidRPr="009358C0" w:rsidRDefault="00D226D7" w:rsidP="00D226D7">
      <w:pPr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D226D7" w:rsidRPr="00D947FC" w:rsidRDefault="00D226D7" w:rsidP="00D226D7">
      <w:pPr>
        <w:jc w:val="center"/>
        <w:outlineLvl w:val="0"/>
        <w:rPr>
          <w:rFonts w:eastAsiaTheme="minorEastAsia"/>
          <w:b/>
          <w:bCs/>
          <w:sz w:val="52"/>
          <w:szCs w:val="52"/>
        </w:rPr>
      </w:pPr>
      <w:r w:rsidRPr="00D947FC">
        <w:rPr>
          <w:rFonts w:eastAsiaTheme="minorEastAsia"/>
          <w:b/>
          <w:bCs/>
          <w:sz w:val="52"/>
          <w:szCs w:val="52"/>
        </w:rPr>
        <w:t>РАБОЧАЯ ПРОГРАММА</w:t>
      </w:r>
    </w:p>
    <w:p w:rsidR="00D226D7" w:rsidRPr="00D947FC" w:rsidRDefault="00D226D7" w:rsidP="00D226D7">
      <w:pPr>
        <w:jc w:val="center"/>
        <w:rPr>
          <w:rFonts w:eastAsiaTheme="minorEastAsia"/>
          <w:b/>
          <w:bCs/>
        </w:rPr>
      </w:pPr>
    </w:p>
    <w:p w:rsidR="00D226D7" w:rsidRPr="00D947FC" w:rsidRDefault="00D226D7" w:rsidP="00D226D7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по внеурочной деятельности</w:t>
      </w:r>
    </w:p>
    <w:p w:rsidR="00D226D7" w:rsidRPr="00D947FC" w:rsidRDefault="00D226D7" w:rsidP="00D226D7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 xml:space="preserve">для </w:t>
      </w:r>
      <w:r>
        <w:rPr>
          <w:rFonts w:eastAsiaTheme="minorEastAsia"/>
          <w:b/>
          <w:bCs/>
          <w:i/>
          <w:iCs/>
          <w:sz w:val="36"/>
          <w:szCs w:val="36"/>
          <w:lang w:val="ru-RU"/>
        </w:rPr>
        <w:t>8</w:t>
      </w:r>
      <w:r w:rsidRPr="00D947FC">
        <w:rPr>
          <w:rFonts w:eastAsiaTheme="minorEastAsia"/>
          <w:b/>
          <w:bCs/>
          <w:i/>
          <w:iCs/>
          <w:sz w:val="36"/>
          <w:szCs w:val="36"/>
        </w:rPr>
        <w:t>-</w:t>
      </w:r>
      <w:r>
        <w:rPr>
          <w:rFonts w:eastAsiaTheme="minorEastAsia"/>
          <w:b/>
          <w:bCs/>
          <w:i/>
          <w:iCs/>
          <w:sz w:val="36"/>
          <w:szCs w:val="36"/>
          <w:lang w:val="ru-RU"/>
        </w:rPr>
        <w:t>9</w:t>
      </w:r>
      <w:r w:rsidRPr="00D947FC">
        <w:rPr>
          <w:rFonts w:eastAsiaTheme="minorEastAsia"/>
          <w:b/>
          <w:bCs/>
          <w:i/>
          <w:iCs/>
          <w:sz w:val="36"/>
          <w:szCs w:val="36"/>
        </w:rPr>
        <w:t xml:space="preserve"> класса</w:t>
      </w:r>
    </w:p>
    <w:p w:rsidR="00D226D7" w:rsidRPr="00D947FC" w:rsidRDefault="00D226D7" w:rsidP="00D226D7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 w:rsidRPr="00D947FC">
        <w:rPr>
          <w:rFonts w:eastAsiaTheme="minorEastAsia"/>
          <w:b/>
          <w:bCs/>
          <w:i/>
          <w:iCs/>
          <w:sz w:val="36"/>
          <w:szCs w:val="36"/>
        </w:rPr>
        <w:t>«</w:t>
      </w:r>
      <w:r>
        <w:rPr>
          <w:rFonts w:eastAsiaTheme="minorEastAsia"/>
          <w:b/>
          <w:bCs/>
          <w:i/>
          <w:iCs/>
          <w:sz w:val="36"/>
          <w:szCs w:val="36"/>
          <w:lang w:val="ru-RU"/>
        </w:rPr>
        <w:t>Информационная безопасность</w:t>
      </w:r>
      <w:r w:rsidRPr="00D947FC">
        <w:rPr>
          <w:rFonts w:eastAsiaTheme="minorEastAsia"/>
          <w:b/>
          <w:bCs/>
          <w:i/>
          <w:iCs/>
          <w:sz w:val="36"/>
          <w:szCs w:val="36"/>
        </w:rPr>
        <w:t>»</w:t>
      </w:r>
    </w:p>
    <w:p w:rsidR="00D226D7" w:rsidRPr="00D947FC" w:rsidRDefault="00D226D7" w:rsidP="00D226D7">
      <w:pPr>
        <w:jc w:val="center"/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на 2023-2024</w:t>
      </w:r>
      <w:r w:rsidRPr="00D947FC">
        <w:rPr>
          <w:rFonts w:eastAsiaTheme="minorEastAsia"/>
          <w:b/>
          <w:bCs/>
          <w:i/>
          <w:iCs/>
          <w:sz w:val="36"/>
          <w:szCs w:val="36"/>
        </w:rPr>
        <w:t xml:space="preserve"> учебный год</w:t>
      </w:r>
    </w:p>
    <w:p w:rsidR="00D226D7" w:rsidRPr="00D947FC" w:rsidRDefault="00D226D7" w:rsidP="00D226D7">
      <w:pPr>
        <w:jc w:val="center"/>
        <w:rPr>
          <w:rFonts w:eastAsiaTheme="minorEastAsia"/>
          <w:b/>
          <w:bCs/>
          <w:i/>
          <w:iCs/>
        </w:rPr>
      </w:pPr>
    </w:p>
    <w:p w:rsidR="00D226D7" w:rsidRPr="009358C0" w:rsidRDefault="00D226D7" w:rsidP="00D226D7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D226D7" w:rsidRPr="009358C0" w:rsidRDefault="00D226D7" w:rsidP="00D226D7">
      <w:pPr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D226D7" w:rsidRPr="009358C0" w:rsidRDefault="00D226D7" w:rsidP="00D226D7">
      <w:pPr>
        <w:rPr>
          <w:rFonts w:eastAsiaTheme="minorEastAsia"/>
          <w:sz w:val="32"/>
          <w:szCs w:val="32"/>
        </w:rPr>
      </w:pPr>
    </w:p>
    <w:p w:rsidR="00D226D7" w:rsidRPr="009358C0" w:rsidRDefault="00D226D7" w:rsidP="00D226D7">
      <w:pPr>
        <w:rPr>
          <w:rFonts w:eastAsiaTheme="minorEastAsia"/>
        </w:rPr>
      </w:pPr>
    </w:p>
    <w:p w:rsidR="00D226D7" w:rsidRPr="009358C0" w:rsidRDefault="00D226D7" w:rsidP="00D226D7">
      <w:pPr>
        <w:rPr>
          <w:rFonts w:eastAsiaTheme="minorEastAsia"/>
        </w:rPr>
      </w:pPr>
    </w:p>
    <w:p w:rsidR="00D226D7" w:rsidRPr="009358C0" w:rsidRDefault="00D226D7" w:rsidP="00D226D7">
      <w:pPr>
        <w:rPr>
          <w:rFonts w:eastAsiaTheme="minorEastAsia"/>
        </w:rPr>
      </w:pPr>
    </w:p>
    <w:p w:rsidR="00D226D7" w:rsidRPr="009358C0" w:rsidRDefault="00D226D7" w:rsidP="00D226D7">
      <w:pPr>
        <w:rPr>
          <w:rFonts w:eastAsiaTheme="minorEastAsia"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jc w:val="right"/>
        <w:rPr>
          <w:rFonts w:eastAsiaTheme="minorEastAsia"/>
        </w:rPr>
      </w:pPr>
    </w:p>
    <w:p w:rsidR="00D226D7" w:rsidRPr="009358C0" w:rsidRDefault="00D226D7" w:rsidP="00D226D7">
      <w:pPr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0B6AD4">
        <w:rPr>
          <w:rFonts w:eastAsiaTheme="minorEastAsia"/>
          <w:b/>
          <w:sz w:val="28"/>
          <w:szCs w:val="28"/>
        </w:rPr>
        <w:t>Составитель:</w:t>
      </w:r>
      <w:r w:rsidRPr="009358C0">
        <w:rPr>
          <w:rFonts w:eastAsiaTheme="minorEastAsia"/>
          <w:sz w:val="28"/>
          <w:szCs w:val="28"/>
        </w:rPr>
        <w:t xml:space="preserve"> Тярина И</w:t>
      </w:r>
      <w:r>
        <w:rPr>
          <w:rFonts w:eastAsiaTheme="minorEastAsia"/>
          <w:sz w:val="28"/>
          <w:szCs w:val="28"/>
        </w:rPr>
        <w:t>рина Васильевна</w:t>
      </w:r>
    </w:p>
    <w:p w:rsidR="00D226D7" w:rsidRPr="009358C0" w:rsidRDefault="00D226D7" w:rsidP="00D226D7">
      <w:pPr>
        <w:rPr>
          <w:rFonts w:eastAsiaTheme="minorEastAsia"/>
          <w:sz w:val="28"/>
          <w:szCs w:val="28"/>
        </w:rPr>
      </w:pPr>
      <w:r w:rsidRPr="009358C0">
        <w:rPr>
          <w:rFonts w:eastAsiaTheme="minorEastAsia"/>
          <w:sz w:val="28"/>
          <w:szCs w:val="28"/>
        </w:rPr>
        <w:t xml:space="preserve">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педагог дополнительного образования</w:t>
      </w:r>
    </w:p>
    <w:p w:rsidR="00D226D7" w:rsidRPr="009358C0" w:rsidRDefault="00D226D7" w:rsidP="00D226D7">
      <w:pPr>
        <w:jc w:val="right"/>
        <w:rPr>
          <w:rFonts w:eastAsiaTheme="minorEastAsia"/>
          <w:sz w:val="28"/>
          <w:szCs w:val="28"/>
        </w:rPr>
      </w:pPr>
    </w:p>
    <w:p w:rsidR="00D226D7" w:rsidRPr="009358C0" w:rsidRDefault="00D226D7" w:rsidP="00D226D7">
      <w:pPr>
        <w:jc w:val="right"/>
        <w:rPr>
          <w:rFonts w:eastAsiaTheme="minorEastAsia"/>
          <w:sz w:val="28"/>
          <w:szCs w:val="28"/>
        </w:rPr>
      </w:pPr>
    </w:p>
    <w:p w:rsidR="00D226D7" w:rsidRDefault="00D226D7" w:rsidP="00D226D7">
      <w:pPr>
        <w:jc w:val="right"/>
        <w:rPr>
          <w:rFonts w:eastAsiaTheme="minorEastAsia"/>
          <w:sz w:val="28"/>
          <w:szCs w:val="28"/>
          <w:lang w:val="ru-RU"/>
        </w:rPr>
      </w:pPr>
    </w:p>
    <w:p w:rsidR="00D226D7" w:rsidRDefault="00D226D7" w:rsidP="00D226D7">
      <w:pPr>
        <w:jc w:val="right"/>
        <w:rPr>
          <w:rFonts w:eastAsiaTheme="minorEastAsia"/>
          <w:sz w:val="28"/>
          <w:szCs w:val="28"/>
          <w:lang w:val="ru-RU"/>
        </w:rPr>
      </w:pPr>
    </w:p>
    <w:p w:rsidR="00D226D7" w:rsidRPr="00D226D7" w:rsidRDefault="00D226D7" w:rsidP="00D226D7">
      <w:pPr>
        <w:jc w:val="right"/>
        <w:rPr>
          <w:rFonts w:eastAsiaTheme="minorEastAsia"/>
          <w:sz w:val="28"/>
          <w:szCs w:val="28"/>
          <w:lang w:val="ru-RU"/>
        </w:rPr>
      </w:pPr>
    </w:p>
    <w:p w:rsidR="00D226D7" w:rsidRDefault="00D226D7" w:rsidP="00D226D7">
      <w:pPr>
        <w:jc w:val="right"/>
        <w:rPr>
          <w:rFonts w:eastAsiaTheme="minorEastAsia"/>
          <w:sz w:val="28"/>
          <w:szCs w:val="28"/>
        </w:rPr>
      </w:pPr>
    </w:p>
    <w:p w:rsidR="00D226D7" w:rsidRPr="009358C0" w:rsidRDefault="00D226D7" w:rsidP="00D226D7">
      <w:pPr>
        <w:jc w:val="right"/>
        <w:rPr>
          <w:rFonts w:eastAsiaTheme="minorEastAsia"/>
          <w:sz w:val="28"/>
          <w:szCs w:val="28"/>
        </w:rPr>
      </w:pPr>
    </w:p>
    <w:p w:rsidR="00D226D7" w:rsidRPr="009358C0" w:rsidRDefault="00D226D7" w:rsidP="00D226D7">
      <w:pPr>
        <w:rPr>
          <w:rFonts w:eastAsiaTheme="minorEastAsia"/>
          <w:sz w:val="28"/>
          <w:szCs w:val="28"/>
        </w:rPr>
      </w:pPr>
    </w:p>
    <w:p w:rsidR="00D226D7" w:rsidRPr="009358C0" w:rsidRDefault="00D226D7" w:rsidP="00D226D7">
      <w:pPr>
        <w:rPr>
          <w:rFonts w:eastAsiaTheme="minorEastAsia"/>
          <w:sz w:val="28"/>
          <w:szCs w:val="28"/>
        </w:rPr>
      </w:pPr>
    </w:p>
    <w:p w:rsidR="00D226D7" w:rsidRPr="00D226D7" w:rsidRDefault="00D226D7" w:rsidP="00D226D7">
      <w:pPr>
        <w:jc w:val="center"/>
        <w:rPr>
          <w:rFonts w:eastAsiaTheme="minorEastAsia"/>
          <w:sz w:val="28"/>
          <w:szCs w:val="28"/>
          <w:lang w:val="ru-RU"/>
        </w:rPr>
      </w:pPr>
      <w:r w:rsidRPr="00D226D7">
        <w:rPr>
          <w:rFonts w:eastAsiaTheme="minorEastAsia"/>
          <w:sz w:val="28"/>
          <w:szCs w:val="28"/>
          <w:lang w:val="ru-RU"/>
        </w:rPr>
        <w:t>2023 г.</w:t>
      </w:r>
    </w:p>
    <w:p w:rsidR="00D226D7" w:rsidRPr="00D226D7" w:rsidRDefault="00D226D7" w:rsidP="00D226D7">
      <w:pPr>
        <w:ind w:firstLine="567"/>
        <w:jc w:val="center"/>
        <w:rPr>
          <w:rFonts w:eastAsiaTheme="minorEastAsia"/>
          <w:b/>
          <w:bCs/>
          <w:lang w:val="ru-RU"/>
        </w:rPr>
      </w:pPr>
    </w:p>
    <w:p w:rsidR="003126BB" w:rsidRDefault="003126BB" w:rsidP="00D226D7">
      <w:pPr>
        <w:tabs>
          <w:tab w:val="left" w:pos="993"/>
        </w:tabs>
        <w:spacing w:line="276" w:lineRule="auto"/>
        <w:ind w:right="51" w:firstLine="709"/>
        <w:jc w:val="center"/>
        <w:rPr>
          <w:b/>
          <w:bCs/>
          <w:sz w:val="28"/>
          <w:szCs w:val="28"/>
          <w:lang w:val="ru-RU"/>
        </w:rPr>
      </w:pPr>
      <w:r w:rsidRPr="00D226D7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D226D7" w:rsidRPr="00D226D7" w:rsidRDefault="00D226D7" w:rsidP="00D226D7">
      <w:pPr>
        <w:tabs>
          <w:tab w:val="left" w:pos="993"/>
        </w:tabs>
        <w:spacing w:line="276" w:lineRule="auto"/>
        <w:ind w:right="51" w:firstLine="709"/>
        <w:jc w:val="center"/>
        <w:rPr>
          <w:b/>
          <w:bCs/>
          <w:sz w:val="28"/>
          <w:szCs w:val="28"/>
          <w:lang w:val="ru-RU"/>
        </w:rPr>
      </w:pPr>
    </w:p>
    <w:p w:rsidR="00D226D7" w:rsidRP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 w:rsidR="00D226D7" w:rsidRP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 отводимое на внеурочную деятельность, используется по желанию учащихся и в формах, отличных от урочной системы обучения. 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 xml:space="preserve">Рабочая программа курса по внеурочной деятельности «Информационная безопасность или на расстоянии одного вируса» составлена для учащихся </w:t>
      </w:r>
      <w:r w:rsidR="00D226D7" w:rsidRPr="00D226D7">
        <w:rPr>
          <w:sz w:val="24"/>
          <w:szCs w:val="24"/>
          <w:lang w:val="ru-RU"/>
        </w:rPr>
        <w:t>8</w:t>
      </w:r>
      <w:r w:rsidRPr="00D226D7">
        <w:rPr>
          <w:sz w:val="24"/>
          <w:szCs w:val="24"/>
          <w:lang w:val="ru-RU"/>
        </w:rPr>
        <w:t>-9 классов</w:t>
      </w:r>
      <w:r w:rsidRPr="00D226D7">
        <w:rPr>
          <w:color w:val="000000"/>
          <w:sz w:val="24"/>
          <w:szCs w:val="24"/>
          <w:lang w:val="ru-RU"/>
        </w:rPr>
        <w:t>, разработана на осно</w:t>
      </w:r>
      <w:r w:rsidR="00D226D7" w:rsidRPr="00D226D7">
        <w:rPr>
          <w:color w:val="000000"/>
          <w:sz w:val="24"/>
          <w:szCs w:val="24"/>
          <w:lang w:val="ru-RU"/>
        </w:rPr>
        <w:t>ве учебного пособия Наместникова </w:t>
      </w:r>
      <w:r w:rsidRPr="00D226D7">
        <w:rPr>
          <w:color w:val="000000"/>
          <w:sz w:val="24"/>
          <w:szCs w:val="24"/>
          <w:lang w:val="ru-RU"/>
        </w:rPr>
        <w:t>М.</w:t>
      </w:r>
      <w:r w:rsidR="00D226D7" w:rsidRPr="00D226D7">
        <w:rPr>
          <w:color w:val="000000"/>
          <w:sz w:val="24"/>
          <w:szCs w:val="24"/>
          <w:lang w:val="ru-RU"/>
        </w:rPr>
        <w:t> </w:t>
      </w:r>
      <w:r w:rsidRPr="00D226D7">
        <w:rPr>
          <w:color w:val="000000"/>
          <w:sz w:val="24"/>
          <w:szCs w:val="24"/>
          <w:lang w:val="ru-RU"/>
        </w:rPr>
        <w:t xml:space="preserve">С. «Информационная безопасность, или на  расстоянии одного вируса   </w:t>
      </w:r>
      <w:r w:rsidR="00D226D7">
        <w:rPr>
          <w:color w:val="000000"/>
          <w:sz w:val="24"/>
          <w:szCs w:val="24"/>
          <w:lang w:val="ru-RU"/>
        </w:rPr>
        <w:t xml:space="preserve">7-9 классы, Просвещение, </w:t>
      </w:r>
      <w:r w:rsidRPr="00D226D7">
        <w:rPr>
          <w:color w:val="000000"/>
          <w:sz w:val="24"/>
          <w:szCs w:val="24"/>
          <w:lang w:val="ru-RU"/>
        </w:rPr>
        <w:t>2020 год», с учетом рабочей программы воспитания</w:t>
      </w:r>
      <w:r w:rsidR="00D226D7" w:rsidRPr="00D226D7">
        <w:rPr>
          <w:color w:val="000000"/>
          <w:sz w:val="24"/>
          <w:szCs w:val="24"/>
          <w:lang w:val="ru-RU"/>
        </w:rPr>
        <w:t xml:space="preserve">. </w:t>
      </w:r>
      <w:r w:rsidRPr="00D226D7">
        <w:rPr>
          <w:sz w:val="24"/>
          <w:szCs w:val="24"/>
          <w:lang w:val="ru-RU"/>
        </w:rPr>
        <w:t xml:space="preserve"> </w:t>
      </w:r>
    </w:p>
    <w:p w:rsidR="00D226D7" w:rsidRPr="00D226D7" w:rsidRDefault="00D226D7" w:rsidP="00D226D7">
      <w:pPr>
        <w:spacing w:line="276" w:lineRule="auto"/>
        <w:ind w:firstLine="567"/>
        <w:contextualSpacing/>
        <w:jc w:val="both"/>
        <w:rPr>
          <w:color w:val="0D0D0D" w:themeColor="text1" w:themeTint="F2"/>
          <w:sz w:val="24"/>
          <w:szCs w:val="24"/>
          <w:lang w:val="ru-RU" w:eastAsia="ar-SA"/>
        </w:rPr>
      </w:pPr>
      <w:r w:rsidRPr="00D226D7">
        <w:rPr>
          <w:color w:val="0D0D0D" w:themeColor="text1" w:themeTint="F2"/>
          <w:sz w:val="24"/>
          <w:szCs w:val="24"/>
          <w:lang w:val="ru-RU" w:eastAsia="ar-SA"/>
        </w:rPr>
        <w:t>Нормативно-правовой и документальной базой программы  внеурочной деятельности по формированию культуры здоровья учащихся являются: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autoSpaceDE/>
        <w:autoSpaceDN/>
        <w:spacing w:line="276" w:lineRule="auto"/>
        <w:ind w:left="0" w:firstLine="567"/>
        <w:contextualSpacing/>
        <w:jc w:val="both"/>
        <w:rPr>
          <w:color w:val="0D0D0D" w:themeColor="text1" w:themeTint="F2"/>
          <w:sz w:val="24"/>
          <w:szCs w:val="24"/>
          <w:lang w:val="ru-RU" w:eastAsia="ar-SA"/>
        </w:rPr>
      </w:pPr>
      <w:r w:rsidRPr="00D226D7">
        <w:rPr>
          <w:color w:val="0D0D0D" w:themeColor="text1" w:themeTint="F2"/>
          <w:sz w:val="24"/>
          <w:szCs w:val="24"/>
          <w:lang w:val="ru-RU" w:eastAsia="ar-SA"/>
        </w:rPr>
        <w:t>Закон Российской Федерации «Об образовании в Российской Федерации»;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autoSpaceDE/>
        <w:autoSpaceDN/>
        <w:spacing w:line="276" w:lineRule="auto"/>
        <w:ind w:left="0" w:firstLine="567"/>
        <w:contextualSpacing/>
        <w:jc w:val="both"/>
        <w:rPr>
          <w:color w:val="0D0D0D" w:themeColor="text1" w:themeTint="F2"/>
          <w:sz w:val="24"/>
          <w:szCs w:val="24"/>
          <w:lang w:eastAsia="ar-SA"/>
        </w:rPr>
      </w:pPr>
      <w:r w:rsidRPr="00D226D7">
        <w:rPr>
          <w:color w:val="0D0D0D" w:themeColor="text1" w:themeTint="F2"/>
          <w:sz w:val="24"/>
          <w:szCs w:val="24"/>
          <w:lang w:eastAsia="ar-SA"/>
        </w:rPr>
        <w:t>Федеральный государственный образовательный стандарт;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autoSpaceDE/>
        <w:autoSpaceDN/>
        <w:spacing w:line="276" w:lineRule="auto"/>
        <w:ind w:left="0" w:firstLine="567"/>
        <w:contextualSpacing/>
        <w:jc w:val="both"/>
        <w:rPr>
          <w:color w:val="0D0D0D" w:themeColor="text1" w:themeTint="F2"/>
          <w:sz w:val="24"/>
          <w:szCs w:val="24"/>
          <w:lang w:val="ru-RU" w:eastAsia="ar-SA"/>
        </w:rPr>
      </w:pPr>
      <w:r w:rsidRPr="00D226D7">
        <w:rPr>
          <w:color w:val="0D0D0D" w:themeColor="text1" w:themeTint="F2"/>
          <w:sz w:val="24"/>
          <w:szCs w:val="24"/>
          <w:lang w:val="ru-RU" w:eastAsia="ar-SA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suppressAutoHyphens/>
        <w:autoSpaceDE/>
        <w:autoSpaceDN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val="ru-RU" w:eastAsia="ar-SA"/>
        </w:rPr>
      </w:pPr>
      <w:r w:rsidRPr="00D226D7">
        <w:rPr>
          <w:rFonts w:eastAsia="Calibri"/>
          <w:sz w:val="24"/>
          <w:szCs w:val="24"/>
          <w:lang w:val="ru-RU" w:eastAsia="ar-SA"/>
        </w:rPr>
        <w:t>Федеральный закон от 20.03.1999 №52-ФЗ «О санитарно-эпидемиологическом благополучии населения»,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suppressAutoHyphens/>
        <w:autoSpaceDE/>
        <w:autoSpaceDN/>
        <w:spacing w:line="276" w:lineRule="auto"/>
        <w:ind w:left="0" w:firstLine="567"/>
        <w:contextualSpacing/>
        <w:jc w:val="both"/>
        <w:rPr>
          <w:rFonts w:eastAsia="Calibri"/>
          <w:sz w:val="24"/>
          <w:szCs w:val="24"/>
          <w:lang w:val="ru-RU" w:eastAsia="ar-SA"/>
        </w:rPr>
      </w:pPr>
      <w:r w:rsidRPr="00D226D7">
        <w:rPr>
          <w:rFonts w:eastAsia="Calibri"/>
          <w:sz w:val="24"/>
          <w:szCs w:val="24"/>
          <w:lang w:val="ru-RU" w:eastAsia="ar-SA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autoSpaceDE/>
        <w:autoSpaceDN/>
        <w:spacing w:line="276" w:lineRule="auto"/>
        <w:ind w:left="0" w:firstLine="567"/>
        <w:contextualSpacing/>
        <w:jc w:val="both"/>
        <w:rPr>
          <w:color w:val="0D0D0D" w:themeColor="text1" w:themeTint="F2"/>
          <w:sz w:val="24"/>
          <w:szCs w:val="24"/>
          <w:lang w:val="ru-RU" w:eastAsia="ar-SA"/>
        </w:rPr>
      </w:pPr>
      <w:r w:rsidRPr="00D226D7">
        <w:rPr>
          <w:color w:val="0D0D0D" w:themeColor="text1" w:themeTint="F2"/>
          <w:sz w:val="24"/>
          <w:szCs w:val="24"/>
          <w:lang w:val="ru-RU" w:eastAsia="ar-SA"/>
        </w:rPr>
        <w:t>О недопустимости перегрузок учащихся в школе (Письмо МО РФ № 220/11-13 от 20.02.1999);</w:t>
      </w:r>
    </w:p>
    <w:p w:rsidR="00D226D7" w:rsidRPr="00D226D7" w:rsidRDefault="00D226D7" w:rsidP="00D226D7">
      <w:pPr>
        <w:widowControl/>
        <w:numPr>
          <w:ilvl w:val="0"/>
          <w:numId w:val="8"/>
        </w:numPr>
        <w:tabs>
          <w:tab w:val="num" w:pos="-360"/>
        </w:tabs>
        <w:autoSpaceDE/>
        <w:autoSpaceDN/>
        <w:spacing w:line="276" w:lineRule="auto"/>
        <w:ind w:left="0" w:firstLine="567"/>
        <w:contextualSpacing/>
        <w:jc w:val="both"/>
        <w:rPr>
          <w:color w:val="0D0D0D" w:themeColor="text1" w:themeTint="F2"/>
          <w:sz w:val="24"/>
          <w:szCs w:val="24"/>
          <w:lang w:val="ru-RU" w:eastAsia="ar-SA"/>
        </w:rPr>
      </w:pPr>
      <w:r w:rsidRPr="00D226D7">
        <w:rPr>
          <w:color w:val="0D0D0D" w:themeColor="text1" w:themeTint="F2"/>
          <w:sz w:val="24"/>
          <w:szCs w:val="24"/>
          <w:lang w:val="ru-RU" w:eastAsia="ar-SA"/>
        </w:rPr>
        <w:t>Гигиенические требования к условиям реализации основной образовательной программы основного общего образования (2009 г.);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Курс является важной составляющей частью работы с учащимися, активно использующими различные сетевые формы общения (социальные сети, игры, пр.), задумывающимися о своей личной безопасности, безопасности своей семьи и своих друзей, а также проявляющими интерес к изучению истории и технологических основ информационной безопасности.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 xml:space="preserve">Направление программы курса внеурочной деятельности – </w:t>
      </w:r>
      <w:r w:rsidR="00D226D7" w:rsidRPr="00D226D7">
        <w:rPr>
          <w:sz w:val="24"/>
          <w:szCs w:val="24"/>
          <w:lang w:val="ru-RU"/>
        </w:rPr>
        <w:t>о</w:t>
      </w:r>
      <w:r w:rsidRPr="00D226D7">
        <w:rPr>
          <w:sz w:val="24"/>
          <w:szCs w:val="24"/>
          <w:lang w:val="ru-RU"/>
        </w:rPr>
        <w:t>бщеинтеллектульное.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 xml:space="preserve">Программа курса ориентирована на выполнение требований Федерального государственного образовательного стандарта основного общего образования к организации и содержанию внеурочной деятельности школьников. Ее реализация даёт возможность раскрытия индивидуальных способностей школьников, развития интереса к различным видам индивидуальной и групповой деятельности, закрепления умения самостоятельно организовать свою учебную, в том числе проектную деятельность. </w:t>
      </w:r>
    </w:p>
    <w:p w:rsidR="003126BB" w:rsidRPr="00D226D7" w:rsidRDefault="003126BB" w:rsidP="00D226D7">
      <w:pPr>
        <w:pStyle w:val="11"/>
        <w:tabs>
          <w:tab w:val="left" w:pos="993"/>
        </w:tabs>
        <w:spacing w:line="276" w:lineRule="auto"/>
        <w:ind w:left="0" w:right="51" w:firstLine="709"/>
        <w:rPr>
          <w:sz w:val="24"/>
          <w:szCs w:val="24"/>
        </w:rPr>
      </w:pPr>
      <w:r w:rsidRPr="00D226D7">
        <w:rPr>
          <w:sz w:val="24"/>
          <w:szCs w:val="24"/>
        </w:rPr>
        <w:t>Цель программы: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формирование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</w:t>
      </w:r>
      <w:r w:rsidRPr="00D226D7">
        <w:rPr>
          <w:spacing w:val="-12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им;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обеспечение условий для профилактики негативных тенденций в информационной культуре учащихся, повышения защищенности детей от информационных рисков и</w:t>
      </w:r>
      <w:r w:rsidRPr="00D226D7">
        <w:rPr>
          <w:spacing w:val="-6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угроз.</w:t>
      </w:r>
    </w:p>
    <w:p w:rsidR="003126BB" w:rsidRPr="00D226D7" w:rsidRDefault="003126BB" w:rsidP="00D226D7">
      <w:pPr>
        <w:pStyle w:val="11"/>
        <w:tabs>
          <w:tab w:val="left" w:pos="993"/>
        </w:tabs>
        <w:spacing w:line="276" w:lineRule="auto"/>
        <w:ind w:left="0" w:right="51" w:firstLine="709"/>
        <w:rPr>
          <w:sz w:val="24"/>
          <w:szCs w:val="24"/>
        </w:rPr>
      </w:pPr>
      <w:r w:rsidRPr="00D226D7">
        <w:rPr>
          <w:sz w:val="24"/>
          <w:szCs w:val="24"/>
        </w:rPr>
        <w:lastRenderedPageBreak/>
        <w:t>Задачи программы: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756"/>
          <w:tab w:val="left" w:pos="3772"/>
          <w:tab w:val="left" w:pos="4182"/>
          <w:tab w:val="left" w:pos="6028"/>
          <w:tab w:val="left" w:pos="8414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дать</w:t>
      </w:r>
      <w:r w:rsidRPr="00D226D7">
        <w:rPr>
          <w:sz w:val="24"/>
          <w:szCs w:val="24"/>
          <w:lang w:val="ru-RU"/>
        </w:rPr>
        <w:tab/>
        <w:t>представление</w:t>
      </w:r>
      <w:r w:rsidRPr="00D226D7">
        <w:rPr>
          <w:sz w:val="24"/>
          <w:szCs w:val="24"/>
          <w:lang w:val="ru-RU"/>
        </w:rPr>
        <w:tab/>
        <w:t>о</w:t>
      </w:r>
      <w:r w:rsidRPr="00D226D7">
        <w:rPr>
          <w:sz w:val="24"/>
          <w:szCs w:val="24"/>
          <w:lang w:val="ru-RU"/>
        </w:rPr>
        <w:tab/>
        <w:t>современном</w:t>
      </w:r>
      <w:r w:rsidRPr="00D226D7">
        <w:rPr>
          <w:sz w:val="24"/>
          <w:szCs w:val="24"/>
          <w:lang w:val="ru-RU"/>
        </w:rPr>
        <w:tab/>
        <w:t>информационном</w:t>
      </w:r>
      <w:r w:rsidRPr="00D226D7">
        <w:rPr>
          <w:sz w:val="24"/>
          <w:szCs w:val="24"/>
          <w:lang w:val="ru-RU"/>
        </w:rPr>
        <w:tab/>
      </w:r>
      <w:r w:rsidRPr="00D226D7">
        <w:rPr>
          <w:spacing w:val="-3"/>
          <w:sz w:val="24"/>
          <w:szCs w:val="24"/>
          <w:lang w:val="ru-RU"/>
        </w:rPr>
        <w:t xml:space="preserve">обществе, </w:t>
      </w:r>
      <w:r w:rsidRPr="00D226D7">
        <w:rPr>
          <w:sz w:val="24"/>
          <w:szCs w:val="24"/>
          <w:lang w:val="ru-RU"/>
        </w:rPr>
        <w:t>информационной безопасности личности и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государства;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2878"/>
          <w:tab w:val="left" w:pos="3964"/>
          <w:tab w:val="left" w:pos="6010"/>
          <w:tab w:val="left" w:pos="6367"/>
          <w:tab w:val="left" w:pos="8033"/>
          <w:tab w:val="left" w:pos="9481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сформировать навыки ответственного и безопасного поведения современной информационно-телекоммуникационной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среде;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сформировать навыки по профилактике и коррекции зависимого поведения школьников, связанного с компьютерными технологиями и Интернетом;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сформировать общекультурные навыки работы с информацией (умений грамотно пользоваться источниками информации, правильно организовать информационный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процесс);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дать представление о видах и способах распространения вредоносных кодов, способов защиты личных</w:t>
      </w:r>
      <w:r w:rsidRPr="00D226D7">
        <w:rPr>
          <w:spacing w:val="-3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устройств;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color w:val="1F487C"/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познакомить со способами защиты от противоправных посягательств в сети Интернет, защиты личных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данных.</w:t>
      </w:r>
    </w:p>
    <w:p w:rsidR="00D226D7" w:rsidRPr="00D226D7" w:rsidRDefault="00D226D7" w:rsidP="00D226D7">
      <w:pPr>
        <w:spacing w:line="276" w:lineRule="auto"/>
        <w:ind w:firstLine="567"/>
        <w:contextualSpacing/>
        <w:jc w:val="both"/>
        <w:rPr>
          <w:rFonts w:eastAsia="Calibri"/>
          <w:b/>
          <w:sz w:val="24"/>
          <w:lang w:val="ru-RU" w:eastAsia="ar-SA"/>
        </w:rPr>
      </w:pPr>
      <w:r w:rsidRPr="00D226D7">
        <w:rPr>
          <w:rFonts w:eastAsia="Calibri"/>
          <w:b/>
          <w:sz w:val="24"/>
          <w:lang w:val="ru-RU" w:eastAsia="ar-SA"/>
        </w:rPr>
        <w:t xml:space="preserve">Место учебного предмета в учебном плане </w:t>
      </w:r>
    </w:p>
    <w:p w:rsidR="00D226D7" w:rsidRPr="00D226D7" w:rsidRDefault="00D226D7" w:rsidP="00D226D7">
      <w:pPr>
        <w:spacing w:line="276" w:lineRule="auto"/>
        <w:ind w:firstLine="567"/>
        <w:contextualSpacing/>
        <w:jc w:val="both"/>
        <w:rPr>
          <w:rFonts w:eastAsia="Calibri"/>
          <w:sz w:val="24"/>
          <w:lang w:val="ru-RU" w:eastAsia="ar-SA"/>
        </w:rPr>
      </w:pPr>
      <w:r w:rsidRPr="00D226D7">
        <w:rPr>
          <w:rFonts w:eastAsia="Calibri"/>
          <w:sz w:val="24"/>
          <w:lang w:val="ru-RU" w:eastAsia="ar-SA"/>
        </w:rPr>
        <w:t xml:space="preserve">Рабочая программа для </w:t>
      </w:r>
      <w:r>
        <w:rPr>
          <w:rFonts w:eastAsia="Calibri"/>
          <w:sz w:val="24"/>
          <w:lang w:val="ru-RU" w:eastAsia="ar-SA"/>
        </w:rPr>
        <w:t>8-9-го</w:t>
      </w:r>
      <w:r w:rsidRPr="00D226D7">
        <w:rPr>
          <w:rFonts w:eastAsia="Calibri"/>
          <w:sz w:val="24"/>
          <w:lang w:val="ru-RU" w:eastAsia="ar-SA"/>
        </w:rPr>
        <w:t xml:space="preserve"> классов рассчитана на 1 час в неделю, общий объем 34 часа.</w:t>
      </w:r>
    </w:p>
    <w:p w:rsidR="00D226D7" w:rsidRPr="00D226D7" w:rsidRDefault="00D226D7" w:rsidP="00D226D7">
      <w:pPr>
        <w:spacing w:line="276" w:lineRule="auto"/>
        <w:ind w:firstLine="567"/>
        <w:contextualSpacing/>
        <w:jc w:val="both"/>
        <w:rPr>
          <w:rFonts w:eastAsia="Calibri"/>
          <w:sz w:val="24"/>
          <w:lang w:val="ru-RU" w:eastAsia="ar-SA"/>
        </w:rPr>
      </w:pP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left"/>
        <w:rPr>
          <w:lang w:val="ru-RU"/>
        </w:rPr>
      </w:pP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3126BB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D226D7" w:rsidRPr="00D226D7" w:rsidRDefault="00D226D7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center"/>
        <w:rPr>
          <w:b/>
          <w:bCs/>
          <w:lang w:val="ru-RU"/>
        </w:rPr>
      </w:pPr>
      <w:r w:rsidRPr="00D226D7">
        <w:rPr>
          <w:b/>
          <w:bCs/>
          <w:lang w:val="ru-RU"/>
        </w:rPr>
        <w:lastRenderedPageBreak/>
        <w:t>ПЛАНИРУЕМЫЕ РЕЗУЛЬТАТЫ ОСВОЕНИЯ УЧЕБНОГО КУРСА</w:t>
      </w:r>
    </w:p>
    <w:p w:rsidR="00D226D7" w:rsidRDefault="00D226D7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</w:p>
    <w:p w:rsidR="00D226D7" w:rsidRPr="00D226D7" w:rsidRDefault="00D226D7" w:rsidP="00D226D7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eastAsia="Calibri"/>
          <w:sz w:val="24"/>
          <w:lang w:val="ru-RU" w:eastAsia="ar-SA"/>
        </w:rPr>
      </w:pPr>
      <w:r w:rsidRPr="00D226D7">
        <w:rPr>
          <w:rFonts w:eastAsia="Calibri"/>
          <w:sz w:val="24"/>
          <w:lang w:val="ru-RU"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D226D7" w:rsidRPr="00D226D7" w:rsidRDefault="00D226D7" w:rsidP="00D226D7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eastAsia="Calibri"/>
          <w:sz w:val="24"/>
          <w:lang w:val="ru-RU" w:eastAsia="ar-SA"/>
        </w:rPr>
      </w:pPr>
      <w:r w:rsidRPr="00D226D7">
        <w:rPr>
          <w:rFonts w:eastAsia="Calibri"/>
          <w:sz w:val="24"/>
          <w:lang w:val="ru-RU"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226D7" w:rsidRPr="00D226D7" w:rsidRDefault="00D226D7" w:rsidP="00D226D7">
      <w:pPr>
        <w:widowControl/>
        <w:numPr>
          <w:ilvl w:val="0"/>
          <w:numId w:val="9"/>
        </w:numPr>
        <w:tabs>
          <w:tab w:val="left" w:pos="567"/>
          <w:tab w:val="left" w:pos="851"/>
        </w:tabs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4"/>
          <w:lang w:val="ru-RU" w:eastAsia="ar-SA"/>
        </w:rPr>
      </w:pPr>
      <w:r w:rsidRPr="00D226D7">
        <w:rPr>
          <w:rFonts w:eastAsia="Calibri"/>
          <w:sz w:val="24"/>
          <w:lang w:val="ru-RU" w:eastAsia="ar-SA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226D7" w:rsidRPr="00D226D7" w:rsidRDefault="00D226D7" w:rsidP="00D226D7">
      <w:pPr>
        <w:widowControl/>
        <w:numPr>
          <w:ilvl w:val="0"/>
          <w:numId w:val="9"/>
        </w:numPr>
        <w:tabs>
          <w:tab w:val="left" w:pos="567"/>
          <w:tab w:val="left" w:pos="851"/>
        </w:tabs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4"/>
          <w:lang w:val="ru-RU" w:eastAsia="ar-SA"/>
        </w:rPr>
      </w:pPr>
      <w:r w:rsidRPr="00D226D7">
        <w:rPr>
          <w:rFonts w:eastAsia="Calibri"/>
          <w:sz w:val="24"/>
          <w:lang w:val="ru-RU" w:eastAsia="ar-SA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226D7" w:rsidRPr="00D226D7" w:rsidRDefault="00D226D7" w:rsidP="00D226D7">
      <w:pPr>
        <w:widowControl/>
        <w:numPr>
          <w:ilvl w:val="0"/>
          <w:numId w:val="9"/>
        </w:numPr>
        <w:tabs>
          <w:tab w:val="left" w:pos="567"/>
          <w:tab w:val="left" w:pos="851"/>
        </w:tabs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4"/>
          <w:lang w:val="ru-RU" w:eastAsia="ar-SA"/>
        </w:rPr>
      </w:pPr>
      <w:r w:rsidRPr="00D226D7">
        <w:rPr>
          <w:rFonts w:eastAsia="Calibri"/>
          <w:sz w:val="24"/>
          <w:lang w:val="ru-RU"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226D7" w:rsidRDefault="00D226D7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</w:p>
    <w:p w:rsidR="003126BB" w:rsidRPr="00D226D7" w:rsidRDefault="003126BB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Предметные результаты:</w:t>
      </w:r>
    </w:p>
    <w:p w:rsidR="003126BB" w:rsidRPr="00D226D7" w:rsidRDefault="003126BB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b w:val="0"/>
          <w:bCs w:val="0"/>
          <w:sz w:val="24"/>
          <w:szCs w:val="24"/>
          <w:lang w:val="ru-RU"/>
        </w:rPr>
      </w:pPr>
      <w:r w:rsidRPr="00D226D7">
        <w:rPr>
          <w:b w:val="0"/>
          <w:bCs w:val="0"/>
          <w:sz w:val="24"/>
          <w:szCs w:val="24"/>
          <w:lang w:val="ru-RU"/>
        </w:rPr>
        <w:t>Научатся:</w:t>
      </w:r>
    </w:p>
    <w:p w:rsidR="003126BB" w:rsidRPr="00D226D7" w:rsidRDefault="003126BB" w:rsidP="00D226D7">
      <w:pPr>
        <w:pStyle w:val="21"/>
        <w:numPr>
          <w:ilvl w:val="0"/>
          <w:numId w:val="6"/>
        </w:numPr>
        <w:tabs>
          <w:tab w:val="left" w:pos="993"/>
        </w:tabs>
        <w:spacing w:line="276" w:lineRule="auto"/>
        <w:ind w:left="0" w:right="51" w:firstLine="709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D226D7">
        <w:rPr>
          <w:b w:val="0"/>
          <w:bCs w:val="0"/>
          <w:i w:val="0"/>
          <w:iCs w:val="0"/>
          <w:sz w:val="24"/>
          <w:szCs w:val="24"/>
          <w:lang w:val="ru-RU"/>
        </w:rPr>
        <w:t>анализировать доменные имена компьютеров и адреса документов в интернете;</w:t>
      </w:r>
    </w:p>
    <w:p w:rsidR="003126BB" w:rsidRPr="00D226D7" w:rsidRDefault="003126BB" w:rsidP="00D226D7">
      <w:pPr>
        <w:pStyle w:val="TableParagraph"/>
        <w:numPr>
          <w:ilvl w:val="0"/>
          <w:numId w:val="6"/>
        </w:numPr>
        <w:tabs>
          <w:tab w:val="left" w:pos="993"/>
        </w:tabs>
        <w:spacing w:line="276" w:lineRule="auto"/>
        <w:ind w:left="0" w:right="51" w:firstLine="709"/>
        <w:jc w:val="both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безопасно использовать средства коммуникации</w:t>
      </w:r>
      <w:r w:rsidRPr="00D226D7">
        <w:rPr>
          <w:sz w:val="24"/>
          <w:szCs w:val="24"/>
        </w:rPr>
        <w:t>;</w:t>
      </w:r>
    </w:p>
    <w:p w:rsidR="003126BB" w:rsidRPr="00D226D7" w:rsidRDefault="003126BB" w:rsidP="00D226D7">
      <w:pPr>
        <w:pStyle w:val="TableParagraph"/>
        <w:numPr>
          <w:ilvl w:val="0"/>
          <w:numId w:val="6"/>
        </w:numPr>
        <w:tabs>
          <w:tab w:val="left" w:pos="993"/>
        </w:tabs>
        <w:spacing w:line="276" w:lineRule="auto"/>
        <w:ind w:left="0" w:right="51" w:firstLine="709"/>
        <w:jc w:val="both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безопасно вести и применять способы самозащиты при попытке мошенничества;</w:t>
      </w:r>
    </w:p>
    <w:p w:rsidR="003126BB" w:rsidRPr="00D226D7" w:rsidRDefault="003126BB" w:rsidP="00D226D7">
      <w:pPr>
        <w:pStyle w:val="21"/>
        <w:numPr>
          <w:ilvl w:val="0"/>
          <w:numId w:val="6"/>
        </w:numPr>
        <w:tabs>
          <w:tab w:val="left" w:pos="993"/>
        </w:tabs>
        <w:spacing w:line="276" w:lineRule="auto"/>
        <w:ind w:left="0" w:right="51" w:firstLine="709"/>
        <w:jc w:val="both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D226D7">
        <w:rPr>
          <w:b w:val="0"/>
          <w:bCs w:val="0"/>
          <w:i w:val="0"/>
          <w:iCs w:val="0"/>
          <w:sz w:val="24"/>
          <w:szCs w:val="24"/>
        </w:rPr>
        <w:t>безопасно использовать ресурсы интернета;</w:t>
      </w:r>
    </w:p>
    <w:p w:rsidR="003126BB" w:rsidRPr="00D226D7" w:rsidRDefault="003126BB" w:rsidP="00D226D7">
      <w:pPr>
        <w:tabs>
          <w:tab w:val="left" w:pos="993"/>
        </w:tabs>
        <w:spacing w:line="276" w:lineRule="auto"/>
        <w:ind w:right="51" w:firstLine="709"/>
        <w:rPr>
          <w:i/>
          <w:iCs/>
          <w:sz w:val="24"/>
          <w:szCs w:val="24"/>
          <w:lang w:val="ru-RU"/>
        </w:rPr>
      </w:pPr>
      <w:r w:rsidRPr="00D226D7">
        <w:rPr>
          <w:i/>
          <w:iCs/>
          <w:sz w:val="24"/>
          <w:szCs w:val="24"/>
          <w:lang w:val="ru-RU"/>
        </w:rPr>
        <w:t>Получат возможность овладеть:</w:t>
      </w:r>
    </w:p>
    <w:p w:rsidR="003126BB" w:rsidRPr="00D226D7" w:rsidRDefault="003126BB" w:rsidP="00D226D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т.п;</w:t>
      </w:r>
    </w:p>
    <w:p w:rsidR="003126BB" w:rsidRPr="00D226D7" w:rsidRDefault="003126BB" w:rsidP="00D226D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основами самоконтроля, соблюдения норм информационной этики и права;</w:t>
      </w:r>
    </w:p>
    <w:p w:rsidR="003126BB" w:rsidRPr="00D226D7" w:rsidRDefault="003126BB" w:rsidP="00D226D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навыками самостоятельного принятия решения и осуществления осознанного выбора в учебной и познавательной деятельности при формировании современной культуры безопасности в сети интернет;</w:t>
      </w:r>
    </w:p>
    <w:p w:rsidR="00D226D7" w:rsidRDefault="00D226D7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</w:p>
    <w:p w:rsidR="003126BB" w:rsidRPr="00D226D7" w:rsidRDefault="003126BB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Метапредметные результаты.</w:t>
      </w:r>
    </w:p>
    <w:p w:rsidR="003126BB" w:rsidRPr="00D226D7" w:rsidRDefault="003126BB" w:rsidP="00D226D7">
      <w:pPr>
        <w:tabs>
          <w:tab w:val="left" w:pos="993"/>
        </w:tabs>
        <w:spacing w:line="276" w:lineRule="auto"/>
        <w:ind w:right="51" w:firstLine="709"/>
        <w:rPr>
          <w:i/>
          <w:iCs/>
          <w:sz w:val="24"/>
          <w:szCs w:val="24"/>
          <w:lang w:val="ru-RU"/>
        </w:rPr>
      </w:pPr>
      <w:r w:rsidRPr="00D226D7">
        <w:rPr>
          <w:i/>
          <w:iCs/>
          <w:sz w:val="24"/>
          <w:szCs w:val="24"/>
          <w:lang w:val="ru-RU"/>
        </w:rPr>
        <w:t>Межпредметные понятия.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 ходе изучения учебного курса обучающиеся усовершенствуют опыт проектной деятельности и навыки работы с информацией, в том числе в текстовом, табличном виде, виде диаграмм и пр.</w:t>
      </w:r>
    </w:p>
    <w:p w:rsidR="003126BB" w:rsidRPr="00D226D7" w:rsidRDefault="003126BB" w:rsidP="00D226D7">
      <w:pPr>
        <w:tabs>
          <w:tab w:val="left" w:pos="993"/>
        </w:tabs>
        <w:spacing w:line="276" w:lineRule="auto"/>
        <w:ind w:right="51" w:firstLine="709"/>
        <w:rPr>
          <w:i/>
          <w:iCs/>
          <w:sz w:val="24"/>
          <w:szCs w:val="24"/>
          <w:lang w:val="ru-RU"/>
        </w:rPr>
      </w:pPr>
      <w:r w:rsidRPr="00D226D7">
        <w:rPr>
          <w:i/>
          <w:iCs/>
          <w:sz w:val="24"/>
          <w:szCs w:val="24"/>
          <w:lang w:val="ru-RU"/>
        </w:rPr>
        <w:t>Регулятивные универсальные учебные действия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left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 результате освоения учебного курса обучающийся сможет: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выдвигать версии решения проблемы, формулировать гипотезы, предвосхищать конечный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результат;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формулировать учебные задачи как шаги достижения поставленной цели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</w:t>
      </w:r>
      <w:r w:rsidRPr="00D226D7">
        <w:rPr>
          <w:spacing w:val="-1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шагов;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</w:t>
      </w:r>
      <w:r w:rsidRPr="00D226D7">
        <w:rPr>
          <w:spacing w:val="-8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выполнения;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</w:t>
      </w:r>
      <w:r w:rsidRPr="00D226D7">
        <w:rPr>
          <w:spacing w:val="-6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D226D7">
        <w:rPr>
          <w:spacing w:val="-8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шагов);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цели;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составлять план решения проблемы (выполнения проекта, проведения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исследования);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устранения;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класса;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D226D7">
        <w:rPr>
          <w:spacing w:val="-13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 w:rsidRPr="00D226D7">
        <w:rPr>
          <w:spacing w:val="-1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результата;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продукта;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сверять свои действия с целью и, при необходимости, исправлять ошибки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самостоятельно;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критерии правильности (корректности) выполнения учебной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действий;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ресурсов;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lastRenderedPageBreak/>
        <w:t>фиксировать и анализировать динамику собственных образовательных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результатов.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</w:t>
      </w:r>
      <w:r w:rsidRPr="00D226D7">
        <w:rPr>
          <w:spacing w:val="-10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выводы;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принимать решение в учебной ситуации и нести за него ответственность.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left"/>
        <w:rPr>
          <w:sz w:val="24"/>
          <w:szCs w:val="24"/>
          <w:lang w:val="ru-RU"/>
        </w:rPr>
      </w:pPr>
    </w:p>
    <w:p w:rsidR="003126BB" w:rsidRPr="00D226D7" w:rsidRDefault="003126BB" w:rsidP="00D226D7">
      <w:pPr>
        <w:tabs>
          <w:tab w:val="left" w:pos="993"/>
        </w:tabs>
        <w:spacing w:line="276" w:lineRule="auto"/>
        <w:ind w:right="51" w:firstLine="709"/>
        <w:jc w:val="both"/>
        <w:rPr>
          <w:i/>
          <w:iCs/>
          <w:sz w:val="24"/>
          <w:szCs w:val="24"/>
          <w:lang w:val="ru-RU"/>
        </w:rPr>
      </w:pPr>
      <w:r w:rsidRPr="00D226D7">
        <w:rPr>
          <w:i/>
          <w:iCs/>
          <w:sz w:val="24"/>
          <w:szCs w:val="24"/>
          <w:lang w:val="ru-RU"/>
        </w:rPr>
        <w:t>Познавательные универсальные учебные действия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 результате освоения учебного курса обучающийся сможет: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выделять общий признак двух или нескольких предметов или явлений, объяснять их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сходство;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Pr="00D226D7">
        <w:rPr>
          <w:spacing w:val="-1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явления;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выделять явление из общего ряда других</w:t>
      </w:r>
      <w:r w:rsidRPr="00D226D7">
        <w:rPr>
          <w:spacing w:val="-10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явлений;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</w:t>
      </w:r>
      <w:r w:rsidRPr="00D226D7">
        <w:rPr>
          <w:spacing w:val="-6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закономерностям;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признаки;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излагать полученную информацию, интерпретируя ее в контексте решаемой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вербализовать эмоциональное впечатление, оказанное на него источником;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 w:rsidRPr="00D226D7">
        <w:rPr>
          <w:spacing w:val="-2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зрения);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данными;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наоборот;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D226D7">
        <w:rPr>
          <w:spacing w:val="-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продукта/результата.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критически оценивать содержание и форму</w:t>
      </w:r>
      <w:r w:rsidRPr="00D226D7">
        <w:rPr>
          <w:spacing w:val="-10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текста;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необходимые ключевые поисковые слова и</w:t>
      </w:r>
      <w:r w:rsidRPr="00D226D7">
        <w:rPr>
          <w:spacing w:val="-8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запросы;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осуществлять взаимодействие с электронными поисковыми системами,</w:t>
      </w:r>
      <w:r w:rsidRPr="00D226D7">
        <w:rPr>
          <w:spacing w:val="-2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словарями;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формировать множественную выборку из поисковых источников для объективизации результатов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поиска;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соотносить полученные результаты поиска со своей</w:t>
      </w:r>
      <w:r w:rsidRPr="00D226D7">
        <w:rPr>
          <w:spacing w:val="-1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деятельностью.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left"/>
        <w:rPr>
          <w:sz w:val="24"/>
          <w:szCs w:val="24"/>
          <w:lang w:val="ru-RU"/>
        </w:rPr>
      </w:pPr>
    </w:p>
    <w:p w:rsidR="003126BB" w:rsidRPr="00D226D7" w:rsidRDefault="003126BB" w:rsidP="00D226D7">
      <w:pPr>
        <w:tabs>
          <w:tab w:val="left" w:pos="993"/>
        </w:tabs>
        <w:spacing w:line="276" w:lineRule="auto"/>
        <w:ind w:right="51" w:firstLine="709"/>
        <w:jc w:val="both"/>
        <w:rPr>
          <w:i/>
          <w:iCs/>
          <w:sz w:val="24"/>
          <w:szCs w:val="24"/>
          <w:lang w:val="ru-RU"/>
        </w:rPr>
      </w:pPr>
      <w:r w:rsidRPr="00D226D7">
        <w:rPr>
          <w:i/>
          <w:iCs/>
          <w:sz w:val="24"/>
          <w:szCs w:val="24"/>
          <w:lang w:val="ru-RU"/>
        </w:rPr>
        <w:t>Коммуникативные универсальные учебные действия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 результате освоения учебного курса обучающийся сможет: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возможные роли в совместной</w:t>
      </w:r>
      <w:r w:rsidRPr="00D226D7">
        <w:rPr>
          <w:spacing w:val="-10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lastRenderedPageBreak/>
        <w:t>играть определенную роль в совместной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теории;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</w:t>
      </w:r>
      <w:r w:rsidRPr="00D226D7">
        <w:rPr>
          <w:spacing w:val="-1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коммуникации;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строить позитивные отношения в процессе учебной и познавательной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предлагать альтернативное решение в конфликтной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ситуации;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выделять общую точку зрения в</w:t>
      </w:r>
      <w:r w:rsidRPr="00D226D7">
        <w:rPr>
          <w:spacing w:val="-15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дискуссии;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договариваться о правилах и вопросах для обсуждения в соответствии с поставленной перед группой</w:t>
      </w:r>
      <w:r w:rsidRPr="00D226D7">
        <w:rPr>
          <w:spacing w:val="-6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задачей;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 w:rsidRPr="00D226D7">
        <w:rPr>
          <w:spacing w:val="-1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д.);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диалога;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определять задачу коммуникации и в соответствии с ней отбирать речевые</w:t>
      </w:r>
      <w:r w:rsidRPr="00D226D7">
        <w:rPr>
          <w:spacing w:val="-1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средства;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</w:t>
      </w:r>
      <w:r w:rsidRPr="00D226D7">
        <w:rPr>
          <w:spacing w:val="-9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д.);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представлять в устной или письменной форме развернутый план собственной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деятельности;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задачей;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</w:t>
      </w:r>
      <w:r w:rsidRPr="00D226D7">
        <w:rPr>
          <w:spacing w:val="-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диалога;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</w:t>
      </w:r>
      <w:r w:rsidRPr="00D226D7">
        <w:rPr>
          <w:spacing w:val="-3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средств;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</w:t>
      </w:r>
      <w:r w:rsidRPr="00D226D7">
        <w:rPr>
          <w:spacing w:val="-6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выступления;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учителя;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D226D7">
        <w:rPr>
          <w:spacing w:val="-3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его.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коммуникации;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</w:t>
      </w:r>
      <w:r w:rsidRPr="00D226D7">
        <w:rPr>
          <w:sz w:val="24"/>
          <w:szCs w:val="24"/>
          <w:lang w:val="ru-RU"/>
        </w:rPr>
        <w:lastRenderedPageBreak/>
        <w:t>докладов, рефератов,</w:t>
      </w:r>
      <w:r w:rsidRPr="00D226D7">
        <w:rPr>
          <w:spacing w:val="63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создание презентаций и др.;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использовать информацию с учетом этических и правовых</w:t>
      </w:r>
      <w:r w:rsidRPr="00D226D7">
        <w:rPr>
          <w:spacing w:val="-14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норм;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  <w:tab w:val="left" w:pos="1256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left"/>
        <w:rPr>
          <w:sz w:val="24"/>
          <w:szCs w:val="24"/>
          <w:lang w:val="ru-RU"/>
        </w:rPr>
      </w:pPr>
    </w:p>
    <w:p w:rsidR="003126BB" w:rsidRPr="00D226D7" w:rsidRDefault="003126BB" w:rsidP="00D226D7">
      <w:pPr>
        <w:pStyle w:val="21"/>
        <w:tabs>
          <w:tab w:val="left" w:pos="993"/>
        </w:tabs>
        <w:spacing w:line="276" w:lineRule="auto"/>
        <w:ind w:left="0" w:right="51" w:firstLine="709"/>
        <w:rPr>
          <w:sz w:val="24"/>
          <w:szCs w:val="24"/>
        </w:rPr>
      </w:pPr>
      <w:r w:rsidRPr="00D226D7">
        <w:rPr>
          <w:sz w:val="24"/>
          <w:szCs w:val="24"/>
        </w:rPr>
        <w:t>Личностные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осознанное, уважительное и доброжелательное отношение к окружающим людям в реальном и виртуальном мире, их позициям, взглядам, готовность вести диалог с другими людьми, обоснованно осуществлять выбор виртуальных</w:t>
      </w:r>
      <w:r w:rsidRPr="00D226D7">
        <w:rPr>
          <w:spacing w:val="-3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собеседников;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освоенность социальных норм, правил поведения, ролей и форм социальной жизни в группах и</w:t>
      </w:r>
      <w:r w:rsidRPr="00D226D7">
        <w:rPr>
          <w:spacing w:val="-7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сообществах;</w:t>
      </w:r>
    </w:p>
    <w:p w:rsidR="003126BB" w:rsidRPr="00D226D7" w:rsidRDefault="003126BB" w:rsidP="00D226D7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right="51" w:firstLine="709"/>
        <w:rPr>
          <w:sz w:val="24"/>
          <w:szCs w:val="24"/>
          <w:lang w:val="ru-RU"/>
        </w:rPr>
      </w:pPr>
      <w:r w:rsidRPr="00D226D7">
        <w:rPr>
          <w:sz w:val="24"/>
          <w:szCs w:val="24"/>
          <w:lang w:val="ru-RU"/>
        </w:rPr>
        <w:t>сформированность ценности безопасного образа жизни; интериоризация правил индивидуального и коллективного безопасного поведения в информационно-телекоммуникационной</w:t>
      </w:r>
      <w:r w:rsidRPr="00D226D7">
        <w:rPr>
          <w:spacing w:val="-2"/>
          <w:sz w:val="24"/>
          <w:szCs w:val="24"/>
          <w:lang w:val="ru-RU"/>
        </w:rPr>
        <w:t xml:space="preserve"> </w:t>
      </w:r>
      <w:r w:rsidRPr="00D226D7">
        <w:rPr>
          <w:sz w:val="24"/>
          <w:szCs w:val="24"/>
          <w:lang w:val="ru-RU"/>
        </w:rPr>
        <w:t>среде.</w:t>
      </w:r>
    </w:p>
    <w:p w:rsidR="003126BB" w:rsidRPr="00D226D7" w:rsidRDefault="003126BB" w:rsidP="00D226D7">
      <w:pPr>
        <w:pStyle w:val="a3"/>
        <w:tabs>
          <w:tab w:val="left" w:pos="993"/>
        </w:tabs>
        <w:spacing w:line="276" w:lineRule="auto"/>
        <w:ind w:left="0" w:right="51" w:firstLine="709"/>
        <w:jc w:val="left"/>
        <w:rPr>
          <w:sz w:val="24"/>
          <w:szCs w:val="24"/>
          <w:lang w:val="ru-RU"/>
        </w:rPr>
      </w:pPr>
    </w:p>
    <w:p w:rsidR="003126BB" w:rsidRDefault="003126BB" w:rsidP="00D226D7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  <w:r w:rsidRPr="008208EA">
        <w:rPr>
          <w:b/>
          <w:bCs/>
          <w:sz w:val="24"/>
          <w:szCs w:val="24"/>
          <w:lang w:val="ru-RU"/>
        </w:rPr>
        <w:lastRenderedPageBreak/>
        <w:t xml:space="preserve">СОДЕРЖАНИЕ </w:t>
      </w:r>
      <w:r w:rsidR="008A029C">
        <w:rPr>
          <w:b/>
          <w:bCs/>
          <w:sz w:val="24"/>
          <w:szCs w:val="24"/>
          <w:lang w:val="ru-RU"/>
        </w:rPr>
        <w:t>ТЕМ КУРСА</w:t>
      </w:r>
    </w:p>
    <w:p w:rsidR="008A029C" w:rsidRDefault="008A029C" w:rsidP="008A029C">
      <w:pPr>
        <w:rPr>
          <w:b/>
          <w:bCs/>
          <w:sz w:val="24"/>
          <w:szCs w:val="24"/>
          <w:lang w:val="ru-RU"/>
        </w:rPr>
      </w:pPr>
    </w:p>
    <w:p w:rsidR="008A029C" w:rsidRDefault="008A029C" w:rsidP="002045C6">
      <w:pPr>
        <w:spacing w:line="276" w:lineRule="auto"/>
        <w:ind w:right="51" w:firstLine="567"/>
        <w:jc w:val="both"/>
        <w:rPr>
          <w:b/>
          <w:bCs/>
          <w:sz w:val="24"/>
          <w:szCs w:val="24"/>
          <w:lang w:val="ru-RU"/>
        </w:rPr>
      </w:pPr>
      <w:r w:rsidRPr="008A029C">
        <w:rPr>
          <w:b/>
          <w:bCs/>
          <w:sz w:val="24"/>
          <w:szCs w:val="24"/>
          <w:lang w:val="ru-RU"/>
        </w:rPr>
        <w:tab/>
        <w:t>Тема 1. Общение в социальных сетях и мессенджерах</w:t>
      </w:r>
      <w:r>
        <w:rPr>
          <w:b/>
          <w:bCs/>
          <w:sz w:val="24"/>
          <w:szCs w:val="24"/>
          <w:lang w:val="ru-RU"/>
        </w:rPr>
        <w:t xml:space="preserve"> (5 часов)</w:t>
      </w:r>
      <w:r w:rsidRPr="008A029C">
        <w:rPr>
          <w:b/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Социальная сеть.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История социальных сетей.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Мессенджеры</w:t>
      </w:r>
      <w:r>
        <w:rPr>
          <w:bCs/>
          <w:sz w:val="24"/>
          <w:szCs w:val="24"/>
          <w:lang w:val="ru-RU"/>
        </w:rPr>
        <w:t xml:space="preserve">. </w:t>
      </w:r>
      <w:r w:rsidRPr="008A029C">
        <w:rPr>
          <w:bCs/>
          <w:sz w:val="24"/>
          <w:szCs w:val="24"/>
          <w:lang w:val="ru-RU"/>
        </w:rPr>
        <w:t>Назначение социальных сетей и мессенджеров. Пользовательский контент.</w:t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2. С кем безопасно общаться в интернете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/>
          <w:bCs/>
          <w:sz w:val="24"/>
          <w:szCs w:val="24"/>
          <w:lang w:val="ru-RU"/>
        </w:rPr>
        <w:t>(3 часа)</w:t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Правила добавления друзей в социальных сетях.</w:t>
      </w:r>
      <w:r w:rsidRPr="008A029C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Профиль пользователя.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Анонимные социальные сети.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3. Пароли для аккаунтов социальных сете</w:t>
      </w:r>
      <w:r>
        <w:rPr>
          <w:b/>
          <w:bCs/>
          <w:sz w:val="24"/>
          <w:szCs w:val="24"/>
          <w:lang w:val="ru-RU"/>
        </w:rPr>
        <w:t>й (4 часа)</w:t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Сложные пароли.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Онлайн генераторы паролей.</w:t>
      </w:r>
      <w:r w:rsidRPr="008A029C">
        <w:rPr>
          <w:bCs/>
          <w:sz w:val="24"/>
          <w:szCs w:val="24"/>
          <w:lang w:val="ru-RU"/>
        </w:rPr>
        <w:tab/>
        <w:t>Правила хранения паролей.</w:t>
      </w:r>
      <w:r w:rsidRPr="008A029C">
        <w:rPr>
          <w:bCs/>
          <w:sz w:val="24"/>
          <w:szCs w:val="24"/>
          <w:lang w:val="ru-RU"/>
        </w:rPr>
        <w:tab/>
        <w:t>Использование функции браузера по запоминанию паролей.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4. Безопасный вход в аккаунты</w:t>
      </w:r>
      <w:r w:rsidRPr="008A029C">
        <w:rPr>
          <w:b/>
          <w:bCs/>
          <w:sz w:val="24"/>
          <w:szCs w:val="24"/>
          <w:lang w:val="ru-RU"/>
        </w:rPr>
        <w:t xml:space="preserve"> (3 часа)</w:t>
      </w:r>
      <w:r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Виды аутентификации.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Настройки безопасности аккаунта</w:t>
      </w:r>
      <w:r>
        <w:rPr>
          <w:bCs/>
          <w:sz w:val="24"/>
          <w:szCs w:val="24"/>
          <w:lang w:val="ru-RU"/>
        </w:rPr>
        <w:t xml:space="preserve">. </w:t>
      </w:r>
      <w:r w:rsidRPr="008A029C">
        <w:rPr>
          <w:bCs/>
          <w:sz w:val="24"/>
          <w:szCs w:val="24"/>
          <w:lang w:val="ru-RU"/>
        </w:rPr>
        <w:t>Работа на чужом компьютере с точки зрения безопасности личного аккаунта.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5. Настройки конфиденциальности в социальных сетя</w:t>
      </w:r>
      <w:r>
        <w:rPr>
          <w:b/>
          <w:bCs/>
          <w:sz w:val="24"/>
          <w:szCs w:val="24"/>
          <w:lang w:val="ru-RU"/>
        </w:rPr>
        <w:t>х (2 часа)</w:t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Настройки приватности и конфиденциальности в разных социальных сетях.</w:t>
      </w:r>
      <w:r w:rsidRPr="008A029C">
        <w:rPr>
          <w:bCs/>
          <w:sz w:val="24"/>
          <w:szCs w:val="24"/>
          <w:lang w:val="ru-RU"/>
        </w:rPr>
        <w:tab/>
        <w:t>Приватность и конфиденциальность в мессенджерах.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6. Публикация информации в социальных сетях</w:t>
      </w:r>
      <w:r>
        <w:rPr>
          <w:b/>
          <w:bCs/>
          <w:sz w:val="24"/>
          <w:szCs w:val="24"/>
          <w:lang w:val="ru-RU"/>
        </w:rPr>
        <w:t xml:space="preserve"> (2 часа)</w:t>
      </w:r>
      <w:r w:rsidRPr="008A029C">
        <w:rPr>
          <w:bCs/>
          <w:sz w:val="24"/>
          <w:szCs w:val="24"/>
          <w:lang w:val="ru-RU"/>
        </w:rPr>
        <w:t xml:space="preserve"> </w:t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Персональные данные.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Публикация личной информации.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7. Кибербуллинг</w:t>
      </w:r>
      <w:r>
        <w:rPr>
          <w:b/>
          <w:bCs/>
          <w:sz w:val="24"/>
          <w:szCs w:val="24"/>
          <w:lang w:val="ru-RU"/>
        </w:rPr>
        <w:t xml:space="preserve"> ( 4 часа) </w:t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Определение кибербуллинга.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Возможные причины кибе</w:t>
      </w:r>
      <w:r>
        <w:rPr>
          <w:bCs/>
          <w:sz w:val="24"/>
          <w:szCs w:val="24"/>
          <w:lang w:val="ru-RU"/>
        </w:rPr>
        <w:t xml:space="preserve">рбуллинга и как его избежать? </w:t>
      </w:r>
      <w:r w:rsidRPr="008A029C">
        <w:rPr>
          <w:bCs/>
          <w:sz w:val="24"/>
          <w:szCs w:val="24"/>
          <w:lang w:val="ru-RU"/>
        </w:rPr>
        <w:t>Как не стать жертвой кибербуллинга.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Как помочь жертве кибербуллинга.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  <w:t>1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8. Публичные аккаунты</w:t>
      </w:r>
      <w:r>
        <w:rPr>
          <w:b/>
          <w:bCs/>
          <w:sz w:val="24"/>
          <w:szCs w:val="24"/>
          <w:lang w:val="ru-RU"/>
        </w:rPr>
        <w:t xml:space="preserve"> (2 часа) </w:t>
      </w:r>
      <w:r w:rsidRPr="008A029C">
        <w:rPr>
          <w:bCs/>
          <w:sz w:val="24"/>
          <w:szCs w:val="24"/>
          <w:lang w:val="ru-RU"/>
        </w:rPr>
        <w:tab/>
      </w:r>
    </w:p>
    <w:p w:rsid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Настройки приватности публичных страниц.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Правила ведения публичных страниц.</w:t>
      </w:r>
      <w:r w:rsidRPr="008A029C">
        <w:rPr>
          <w:bCs/>
          <w:sz w:val="24"/>
          <w:szCs w:val="24"/>
          <w:lang w:val="ru-RU"/>
        </w:rPr>
        <w:tab/>
      </w:r>
      <w:r w:rsidRPr="008A029C">
        <w:rPr>
          <w:bCs/>
          <w:sz w:val="24"/>
          <w:szCs w:val="24"/>
          <w:lang w:val="ru-RU"/>
        </w:rPr>
        <w:tab/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Тема </w:t>
      </w:r>
      <w:r w:rsidRPr="008A029C">
        <w:rPr>
          <w:b/>
          <w:bCs/>
          <w:sz w:val="24"/>
          <w:szCs w:val="24"/>
          <w:lang w:val="ru-RU"/>
        </w:rPr>
        <w:t>9. Фишинг</w:t>
      </w:r>
      <w:r>
        <w:rPr>
          <w:b/>
          <w:bCs/>
          <w:sz w:val="24"/>
          <w:szCs w:val="24"/>
          <w:lang w:val="ru-RU"/>
        </w:rPr>
        <w:t xml:space="preserve"> (4 часа)</w:t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  <w:t>Фишинг как мошеннический прием.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Популярные ва</w:t>
      </w:r>
      <w:r>
        <w:rPr>
          <w:bCs/>
          <w:sz w:val="24"/>
          <w:szCs w:val="24"/>
          <w:lang w:val="ru-RU"/>
        </w:rPr>
        <w:t xml:space="preserve">рианты распространения фишинга. </w:t>
      </w:r>
      <w:r w:rsidRPr="008A029C">
        <w:rPr>
          <w:bCs/>
          <w:sz w:val="24"/>
          <w:szCs w:val="24"/>
          <w:lang w:val="ru-RU"/>
        </w:rPr>
        <w:t>Отличие настоящих и фишинговых сайтов.</w:t>
      </w:r>
      <w:r>
        <w:rPr>
          <w:bCs/>
          <w:sz w:val="24"/>
          <w:szCs w:val="24"/>
          <w:lang w:val="ru-RU"/>
        </w:rPr>
        <w:t xml:space="preserve"> </w:t>
      </w:r>
      <w:r w:rsidRPr="008A029C">
        <w:rPr>
          <w:bCs/>
          <w:sz w:val="24"/>
          <w:szCs w:val="24"/>
          <w:lang w:val="ru-RU"/>
        </w:rPr>
        <w:t>Как защититься от фишеров в социальных сетях и мессенджерах.</w:t>
      </w:r>
    </w:p>
    <w:p w:rsidR="008A029C" w:rsidRPr="008A029C" w:rsidRDefault="008A029C" w:rsidP="002045C6">
      <w:pPr>
        <w:spacing w:line="276" w:lineRule="auto"/>
        <w:ind w:right="51" w:firstLine="567"/>
        <w:jc w:val="both"/>
        <w:rPr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ab/>
      </w:r>
      <w:r w:rsidRPr="008A029C">
        <w:rPr>
          <w:b/>
          <w:bCs/>
          <w:sz w:val="24"/>
          <w:szCs w:val="24"/>
          <w:lang w:val="ru-RU"/>
        </w:rPr>
        <w:t>Тема 10. Выполнение и защита индивидуальных и групповых проектов</w:t>
      </w:r>
      <w:r>
        <w:rPr>
          <w:b/>
          <w:bCs/>
          <w:sz w:val="24"/>
          <w:szCs w:val="24"/>
          <w:lang w:val="ru-RU"/>
        </w:rPr>
        <w:t xml:space="preserve"> (5 часов) </w:t>
      </w:r>
      <w:r w:rsidRPr="008A029C">
        <w:rPr>
          <w:bCs/>
          <w:sz w:val="24"/>
          <w:szCs w:val="24"/>
          <w:lang w:val="ru-RU"/>
        </w:rPr>
        <w:tab/>
      </w:r>
    </w:p>
    <w:p w:rsidR="008A029C" w:rsidRDefault="008A029C" w:rsidP="002045C6">
      <w:pPr>
        <w:spacing w:line="276" w:lineRule="auto"/>
        <w:ind w:right="51" w:firstLine="567"/>
        <w:jc w:val="both"/>
        <w:rPr>
          <w:b/>
          <w:bCs/>
          <w:sz w:val="24"/>
          <w:szCs w:val="24"/>
          <w:lang w:val="ru-RU"/>
        </w:rPr>
      </w:pPr>
      <w:r w:rsidRPr="008A029C">
        <w:rPr>
          <w:bCs/>
          <w:sz w:val="24"/>
          <w:szCs w:val="24"/>
          <w:lang w:val="ru-RU"/>
        </w:rPr>
        <w:t>Проектная деятельность.</w:t>
      </w:r>
      <w:r w:rsidRPr="008A029C">
        <w:rPr>
          <w:bCs/>
          <w:sz w:val="24"/>
          <w:szCs w:val="24"/>
          <w:lang w:val="ru-RU"/>
        </w:rPr>
        <w:tab/>
        <w:t>Этапы выполнения проекта.</w:t>
      </w:r>
      <w:r w:rsidR="002045C6">
        <w:rPr>
          <w:bCs/>
          <w:sz w:val="24"/>
          <w:szCs w:val="24"/>
          <w:lang w:val="ru-RU"/>
        </w:rPr>
        <w:t xml:space="preserve"> Выбор темы проекта. Цели, задачи, SMART. </w:t>
      </w:r>
      <w:r w:rsidRPr="008A029C">
        <w:rPr>
          <w:bCs/>
          <w:sz w:val="24"/>
          <w:szCs w:val="24"/>
          <w:lang w:val="ru-RU"/>
        </w:rPr>
        <w:t>Защита проекта.</w:t>
      </w:r>
      <w:r w:rsidRPr="008A029C">
        <w:rPr>
          <w:bCs/>
          <w:sz w:val="24"/>
          <w:szCs w:val="24"/>
          <w:lang w:val="ru-RU"/>
        </w:rPr>
        <w:tab/>
      </w:r>
    </w:p>
    <w:p w:rsidR="008A029C" w:rsidRPr="008208EA" w:rsidRDefault="008A029C" w:rsidP="002045C6">
      <w:pPr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2045C6" w:rsidRDefault="002045C6" w:rsidP="008A029C">
      <w:pPr>
        <w:widowControl/>
        <w:autoSpaceDE/>
        <w:jc w:val="center"/>
        <w:rPr>
          <w:b/>
          <w:sz w:val="28"/>
          <w:szCs w:val="28"/>
          <w:lang w:val="ru-RU"/>
        </w:rPr>
      </w:pPr>
    </w:p>
    <w:p w:rsidR="002045C6" w:rsidRDefault="002045C6" w:rsidP="008A029C">
      <w:pPr>
        <w:widowControl/>
        <w:autoSpaceDE/>
        <w:jc w:val="center"/>
        <w:rPr>
          <w:b/>
          <w:sz w:val="28"/>
          <w:szCs w:val="28"/>
          <w:lang w:val="ru-RU"/>
        </w:rPr>
      </w:pPr>
    </w:p>
    <w:p w:rsidR="002045C6" w:rsidRDefault="002045C6" w:rsidP="008A029C">
      <w:pPr>
        <w:widowControl/>
        <w:autoSpaceDE/>
        <w:jc w:val="center"/>
        <w:rPr>
          <w:b/>
          <w:sz w:val="28"/>
          <w:szCs w:val="28"/>
          <w:lang w:val="ru-RU"/>
        </w:rPr>
      </w:pPr>
    </w:p>
    <w:p w:rsidR="002045C6" w:rsidRDefault="002045C6" w:rsidP="008A029C">
      <w:pPr>
        <w:widowControl/>
        <w:autoSpaceDE/>
        <w:jc w:val="center"/>
        <w:rPr>
          <w:b/>
          <w:sz w:val="28"/>
          <w:szCs w:val="28"/>
          <w:lang w:val="ru-RU"/>
        </w:rPr>
      </w:pPr>
    </w:p>
    <w:p w:rsidR="002045C6" w:rsidRDefault="002045C6" w:rsidP="008A029C">
      <w:pPr>
        <w:widowControl/>
        <w:autoSpaceDE/>
        <w:jc w:val="center"/>
        <w:rPr>
          <w:b/>
          <w:sz w:val="28"/>
          <w:szCs w:val="28"/>
          <w:lang w:val="ru-RU"/>
        </w:rPr>
      </w:pPr>
    </w:p>
    <w:p w:rsidR="002045C6" w:rsidRDefault="002045C6" w:rsidP="008A029C">
      <w:pPr>
        <w:widowControl/>
        <w:autoSpaceDE/>
        <w:jc w:val="center"/>
        <w:rPr>
          <w:b/>
          <w:sz w:val="28"/>
          <w:szCs w:val="28"/>
          <w:lang w:val="ru-RU"/>
        </w:rPr>
      </w:pPr>
    </w:p>
    <w:p w:rsidR="008A029C" w:rsidRPr="00D947FC" w:rsidRDefault="008A029C" w:rsidP="008A029C">
      <w:pPr>
        <w:widowControl/>
        <w:autoSpaceDE/>
        <w:jc w:val="center"/>
        <w:rPr>
          <w:b/>
          <w:sz w:val="28"/>
          <w:szCs w:val="28"/>
        </w:rPr>
      </w:pPr>
      <w:r w:rsidRPr="00D947FC">
        <w:rPr>
          <w:b/>
          <w:sz w:val="28"/>
          <w:szCs w:val="28"/>
        </w:rPr>
        <w:lastRenderedPageBreak/>
        <w:t>ТЕМАТИЧЕСКОЕ ПЛАНИРОВАНИЕ</w:t>
      </w:r>
    </w:p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2092"/>
      </w:tblGrid>
      <w:tr w:rsidR="008A029C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9C" w:rsidRPr="002045C6" w:rsidRDefault="008A029C" w:rsidP="002045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5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9C" w:rsidRPr="002045C6" w:rsidRDefault="008A029C" w:rsidP="002045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5C6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9C" w:rsidRPr="002045C6" w:rsidRDefault="008A029C" w:rsidP="002045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5C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1. Общение в социальных сетях и мессенджерах</w:t>
            </w:r>
            <w:r w:rsidRPr="002045C6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5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2. С кем безопасно общаться в интернете</w:t>
            </w:r>
            <w:r w:rsidRPr="002045C6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5C6">
              <w:rPr>
                <w:sz w:val="24"/>
                <w:szCs w:val="24"/>
              </w:rPr>
              <w:t>3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3. Пароли для аккаунтов социальных сете</w:t>
            </w:r>
            <w:r w:rsidRPr="002045C6">
              <w:rPr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4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4. Безопасный вход в аккаунты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3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5. Настройки конфиденциальности в социальных сетя</w:t>
            </w:r>
            <w:r w:rsidRPr="002045C6">
              <w:rPr>
                <w:bCs/>
                <w:sz w:val="24"/>
                <w:szCs w:val="24"/>
                <w:lang w:val="ru-RU"/>
              </w:rPr>
              <w:t xml:space="preserve">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5C6">
              <w:rPr>
                <w:sz w:val="24"/>
                <w:szCs w:val="24"/>
              </w:rPr>
              <w:t>2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right="51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6. Публикация информации в социальных сетях</w:t>
            </w:r>
            <w:r w:rsidRPr="002045C6">
              <w:rPr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2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7. Кибербуллинг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4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8. Публичные аккаунты</w:t>
            </w:r>
            <w:r w:rsidRPr="002045C6">
              <w:rPr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45C6">
              <w:rPr>
                <w:sz w:val="24"/>
                <w:szCs w:val="24"/>
              </w:rPr>
              <w:t>2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 xml:space="preserve">Тема </w:t>
            </w:r>
            <w:r w:rsidRPr="002045C6">
              <w:rPr>
                <w:bCs/>
                <w:sz w:val="24"/>
                <w:szCs w:val="24"/>
                <w:lang w:val="ru-RU"/>
              </w:rPr>
              <w:t>9. Фишинг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4</w:t>
            </w:r>
          </w:p>
        </w:tc>
      </w:tr>
      <w:tr w:rsidR="002045C6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6" w:rsidRPr="002045C6" w:rsidRDefault="002045C6" w:rsidP="002045C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ind w:left="67" w:firstLine="284"/>
              <w:jc w:val="both"/>
              <w:rPr>
                <w:bCs/>
                <w:sz w:val="24"/>
                <w:szCs w:val="24"/>
              </w:rPr>
            </w:pPr>
            <w:r w:rsidRPr="002045C6">
              <w:rPr>
                <w:bCs/>
                <w:sz w:val="24"/>
                <w:szCs w:val="24"/>
                <w:lang w:val="ru-RU"/>
              </w:rPr>
              <w:t>Тема 10. Выполнение и защита индивидуальных и групповых проектов</w:t>
            </w:r>
            <w:r w:rsidRPr="002045C6">
              <w:rPr>
                <w:bCs/>
                <w:sz w:val="24"/>
                <w:szCs w:val="24"/>
                <w:lang w:val="ru-RU"/>
              </w:rPr>
              <w:tab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6" w:rsidRPr="002045C6" w:rsidRDefault="002045C6" w:rsidP="002045C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5C6">
              <w:rPr>
                <w:sz w:val="24"/>
                <w:szCs w:val="24"/>
                <w:lang w:val="ru-RU"/>
              </w:rPr>
              <w:t>5</w:t>
            </w:r>
          </w:p>
        </w:tc>
      </w:tr>
      <w:tr w:rsidR="008A029C" w:rsidRPr="00E01F2B" w:rsidTr="008A0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9C" w:rsidRPr="002045C6" w:rsidRDefault="008A029C" w:rsidP="002045C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9C" w:rsidRPr="002045C6" w:rsidRDefault="008A029C" w:rsidP="002045C6">
            <w:pPr>
              <w:spacing w:line="276" w:lineRule="auto"/>
              <w:rPr>
                <w:b/>
                <w:sz w:val="24"/>
                <w:szCs w:val="24"/>
              </w:rPr>
            </w:pPr>
            <w:r w:rsidRPr="002045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9C" w:rsidRPr="002045C6" w:rsidRDefault="008A029C" w:rsidP="002045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5C6">
              <w:rPr>
                <w:b/>
                <w:sz w:val="24"/>
                <w:szCs w:val="24"/>
              </w:rPr>
              <w:t>34</w:t>
            </w:r>
          </w:p>
        </w:tc>
      </w:tr>
    </w:tbl>
    <w:p w:rsidR="008A029C" w:rsidRDefault="008A029C" w:rsidP="00FE05E8">
      <w:pPr>
        <w:ind w:right="51"/>
        <w:jc w:val="center"/>
        <w:rPr>
          <w:b/>
          <w:bCs/>
          <w:sz w:val="24"/>
          <w:szCs w:val="24"/>
          <w:lang w:val="ru-RU"/>
        </w:rPr>
      </w:pPr>
    </w:p>
    <w:p w:rsidR="003126BB" w:rsidRDefault="003126BB" w:rsidP="002045C6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  <w:r w:rsidR="002045C6">
        <w:rPr>
          <w:b/>
          <w:bCs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1D7037" w:rsidRDefault="001D7037" w:rsidP="001D7037">
      <w:pPr>
        <w:rPr>
          <w:b/>
          <w:bCs/>
          <w:sz w:val="24"/>
          <w:szCs w:val="24"/>
          <w:lang w:val="ru-RU"/>
        </w:rPr>
      </w:pPr>
    </w:p>
    <w:p w:rsidR="003126BB" w:rsidRDefault="001D7037" w:rsidP="001D7037">
      <w:pPr>
        <w:ind w:right="5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 класс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4706"/>
        <w:gridCol w:w="993"/>
        <w:gridCol w:w="961"/>
        <w:gridCol w:w="1276"/>
        <w:gridCol w:w="1732"/>
      </w:tblGrid>
      <w:tr w:rsidR="002045C6" w:rsidTr="002045C6">
        <w:tc>
          <w:tcPr>
            <w:tcW w:w="0" w:type="auto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4706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993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 xml:space="preserve">Дата изучения </w:t>
            </w:r>
          </w:p>
        </w:tc>
      </w:tr>
      <w:tr w:rsidR="002045C6" w:rsidTr="002045C6">
        <w:tc>
          <w:tcPr>
            <w:tcW w:w="0" w:type="auto"/>
          </w:tcPr>
          <w:p w:rsidR="002045C6" w:rsidRPr="00092D30" w:rsidRDefault="002045C6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045C6" w:rsidRPr="00092D30" w:rsidRDefault="002045C6" w:rsidP="00092D30">
            <w:pPr>
              <w:ind w:left="-154" w:right="-175"/>
              <w:jc w:val="center"/>
              <w:rPr>
                <w:b/>
                <w:bCs/>
              </w:rPr>
            </w:pPr>
            <w:r w:rsidRPr="00092D3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1" w:type="dxa"/>
            <w:vAlign w:val="center"/>
          </w:tcPr>
          <w:p w:rsidR="002045C6" w:rsidRPr="00092D30" w:rsidRDefault="002045C6" w:rsidP="00092D30">
            <w:pPr>
              <w:ind w:left="-66" w:right="-118"/>
              <w:jc w:val="center"/>
              <w:rPr>
                <w:b/>
                <w:bCs/>
              </w:rPr>
            </w:pPr>
            <w:r w:rsidRPr="00092D30">
              <w:rPr>
                <w:b/>
                <w:bCs/>
                <w:color w:val="00000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2045C6" w:rsidRPr="00092D30" w:rsidRDefault="002045C6" w:rsidP="00092D30">
            <w:pPr>
              <w:ind w:left="-66" w:right="-104"/>
              <w:jc w:val="center"/>
              <w:rPr>
                <w:b/>
                <w:bCs/>
                <w:lang w:val="ru-RU"/>
              </w:rPr>
            </w:pPr>
            <w:r w:rsidRPr="00092D30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92D30">
              <w:rPr>
                <w:b/>
                <w:bCs/>
                <w:color w:val="000000"/>
                <w:sz w:val="24"/>
                <w:szCs w:val="24"/>
                <w:lang w:val="ru-RU"/>
              </w:rPr>
              <w:t>рактика</w:t>
            </w:r>
          </w:p>
        </w:tc>
        <w:tc>
          <w:tcPr>
            <w:tcW w:w="1732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045C6" w:rsidRPr="00821E69" w:rsidTr="002045C6">
        <w:tc>
          <w:tcPr>
            <w:tcW w:w="0" w:type="auto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1. Общение в социальных сетях и мессенджерах</w:t>
            </w:r>
          </w:p>
        </w:tc>
        <w:tc>
          <w:tcPr>
            <w:tcW w:w="993" w:type="dxa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61" w:type="dxa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32" w:type="dxa"/>
            <w:vAlign w:val="center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Социальная сеть. 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 w:rsidRPr="00484AA8">
              <w:t>07.09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История социальных сетей.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 w:rsidRPr="00484AA8">
              <w:t>14.09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Мессенджеры. 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 w:rsidRPr="00484AA8">
              <w:t>21.09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Назначение социальных сетей и мессенджеров. 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 w:rsidRPr="00484AA8">
              <w:t>28.09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Пользовательский контент.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 w:rsidRPr="00484AA8">
              <w:t>05.10</w:t>
            </w:r>
          </w:p>
        </w:tc>
      </w:tr>
      <w:tr w:rsidR="001D7037" w:rsidRPr="00821E69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2. С кем безопасно общаться в интернете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Правила добавления друзей в социальных сетях.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12</w:t>
            </w:r>
            <w:r w:rsidRPr="00484AA8">
              <w:t>.10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Профиль пользователя.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19</w:t>
            </w:r>
            <w:r w:rsidRPr="00484AA8">
              <w:t>.10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Анонимные социальные сети.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26</w:t>
            </w:r>
            <w:r w:rsidRPr="00484AA8">
              <w:t>.1</w:t>
            </w:r>
            <w:r>
              <w:t>0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3. Пароли для аккаунтов социальных сетей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Сложные пароли.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09</w:t>
            </w:r>
            <w:r w:rsidRPr="00484AA8">
              <w:t>.11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Онлайн генераторы паролей.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16</w:t>
            </w:r>
            <w:r w:rsidRPr="00484AA8">
              <w:t>.11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Правила хранения паролей.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  <w:r>
              <w:t>23</w:t>
            </w:r>
            <w:r w:rsidRPr="00484AA8">
              <w:t>.1</w:t>
            </w:r>
            <w:r>
              <w:t>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Использование функции браузера по запоминанию паролей.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  <w:r>
              <w:t>30</w:t>
            </w:r>
            <w:r w:rsidRPr="00484AA8">
              <w:t>.1</w:t>
            </w:r>
            <w:r>
              <w:t>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4. Безопасный вход в аккаунты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Виды аутентификации.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07</w:t>
            </w:r>
            <w:r w:rsidRPr="00484AA8">
              <w:t>.12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Настройки безопасности аккаунта.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14.</w:t>
            </w:r>
            <w:r w:rsidRPr="00484AA8">
              <w:t>1</w:t>
            </w:r>
            <w:r>
              <w:t>2</w:t>
            </w:r>
          </w:p>
        </w:tc>
      </w:tr>
      <w:tr w:rsidR="001D7037" w:rsidRPr="00D226D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Работа на чужом компьютере с точки зрения безопасности личного аккаунта.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21.12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5. Настройки конфиденциальности в социальных сетях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Настройки приватности и конфиденциальности в разных социальных сетях.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  <w:r>
              <w:t>28</w:t>
            </w:r>
            <w:r w:rsidRPr="00484AA8">
              <w:t>.</w:t>
            </w:r>
            <w:r>
              <w:t>1</w:t>
            </w:r>
            <w:r w:rsidRPr="00484AA8">
              <w:t>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spacing w:line="315" w:lineRule="exact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Приватность и конфиденциальность в мессенджерах.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11.01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spacing w:line="315" w:lineRule="exact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6. Публикация информации в социальных сетях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Персональные данные.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18.01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spacing w:line="315" w:lineRule="exact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Публикация </w:t>
            </w:r>
            <w:r w:rsidRPr="00092D30">
              <w:rPr>
                <w:spacing w:val="-5"/>
                <w:sz w:val="24"/>
                <w:szCs w:val="24"/>
                <w:lang w:val="ru-RU"/>
              </w:rPr>
              <w:t xml:space="preserve">личной </w:t>
            </w:r>
            <w:r w:rsidRPr="00092D30">
              <w:rPr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25.01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spacing w:line="315" w:lineRule="exact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7. Кибербуллинг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Определение кибербуллинга.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01.02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Возможные причины кибербуллинга и как его избежать?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08.02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Как не стать жертвой кибербуллинга.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15.02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spacing w:line="315" w:lineRule="exact"/>
              <w:ind w:left="0"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Как помочь жертве кибербуллинга.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22.02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pStyle w:val="TableParagraph"/>
              <w:spacing w:line="315" w:lineRule="exact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8. Публичные аккаунты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Настройки приватности публичных страниц.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29.02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Правила ведения публичных страниц.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  <w:r>
              <w:t>07.03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9. Фишинг</w:t>
            </w:r>
          </w:p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Фишинг как мошеннический прием.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1D7037" w:rsidRDefault="001D7037" w:rsidP="00C51B39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Популярные варианты распространения фишинга.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21.03</w:t>
            </w:r>
          </w:p>
        </w:tc>
      </w:tr>
      <w:tr w:rsidR="001D7037" w:rsidRP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Отличие настоящих и фишинговых сайтов.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  <w:r>
              <w:t>04.04</w:t>
            </w:r>
          </w:p>
        </w:tc>
      </w:tr>
      <w:tr w:rsidR="001D7037" w:rsidRP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Как защититься от фишеров в социальных сетях и мессенджерах.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  <w:r>
              <w:t>11.04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10. Выполнение и защита индивидуальных и групповых проектов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32" w:type="dxa"/>
          </w:tcPr>
          <w:p w:rsidR="001D7037" w:rsidRPr="00484AA8" w:rsidRDefault="001D7037" w:rsidP="00C51B39">
            <w:pPr>
              <w:pStyle w:val="ac"/>
            </w:pP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Проектная деятельность.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CD6503" w:rsidRDefault="001D7037" w:rsidP="00ED198B">
            <w:pPr>
              <w:pStyle w:val="ac"/>
            </w:pPr>
            <w:r>
              <w:t>18</w:t>
            </w:r>
            <w:r w:rsidRPr="00CD6503">
              <w:t>.04</w:t>
            </w:r>
          </w:p>
        </w:tc>
      </w:tr>
      <w:tr w:rsid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Этапы выполнения проекта.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CD6503" w:rsidRDefault="001D7037" w:rsidP="00ED198B">
            <w:pPr>
              <w:pStyle w:val="ac"/>
            </w:pPr>
            <w:r>
              <w:t>25</w:t>
            </w:r>
            <w:r w:rsidRPr="00CD6503">
              <w:t>.04</w:t>
            </w:r>
          </w:p>
        </w:tc>
      </w:tr>
      <w:tr w:rsidR="001D7037" w:rsidRP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Выбор темы проекта.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CD6503" w:rsidRDefault="001D7037" w:rsidP="001D7037">
            <w:pPr>
              <w:pStyle w:val="ac"/>
            </w:pPr>
            <w:r>
              <w:t>02.05</w:t>
            </w:r>
          </w:p>
        </w:tc>
      </w:tr>
      <w:tr w:rsidR="001D7037" w:rsidRP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Цели, задачи, </w:t>
            </w:r>
            <w:r w:rsidRPr="00092D30">
              <w:rPr>
                <w:sz w:val="24"/>
                <w:szCs w:val="24"/>
              </w:rPr>
              <w:t>SMART</w:t>
            </w:r>
            <w:r w:rsidRPr="00092D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CD6503" w:rsidRDefault="001D7037" w:rsidP="00ED198B">
            <w:pPr>
              <w:pStyle w:val="ac"/>
            </w:pPr>
            <w:r>
              <w:t>16</w:t>
            </w:r>
            <w:r w:rsidRPr="00CD6503">
              <w:t>.05</w:t>
            </w:r>
          </w:p>
        </w:tc>
      </w:tr>
      <w:tr w:rsidR="001D7037" w:rsidRPr="001D7037" w:rsidTr="002045C6">
        <w:tc>
          <w:tcPr>
            <w:tcW w:w="0" w:type="auto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706" w:type="dxa"/>
          </w:tcPr>
          <w:p w:rsidR="001D7037" w:rsidRPr="00092D30" w:rsidRDefault="001D7037" w:rsidP="00092D30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Защита проекта.</w:t>
            </w:r>
          </w:p>
        </w:tc>
        <w:tc>
          <w:tcPr>
            <w:tcW w:w="993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CD6503" w:rsidRDefault="001D7037" w:rsidP="00ED198B">
            <w:pPr>
              <w:pStyle w:val="ac"/>
            </w:pPr>
            <w:r>
              <w:t>23</w:t>
            </w:r>
            <w:r w:rsidRPr="00CD6503">
              <w:t>.05</w:t>
            </w:r>
          </w:p>
        </w:tc>
      </w:tr>
      <w:tr w:rsidR="002045C6" w:rsidRPr="001D7037" w:rsidTr="002045C6">
        <w:tc>
          <w:tcPr>
            <w:tcW w:w="0" w:type="auto"/>
          </w:tcPr>
          <w:p w:rsidR="002045C6" w:rsidRPr="00092D30" w:rsidRDefault="002045C6" w:rsidP="00092D30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2045C6" w:rsidRPr="00092D30" w:rsidRDefault="002045C6" w:rsidP="00092D30">
            <w:pPr>
              <w:ind w:right="51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61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732" w:type="dxa"/>
          </w:tcPr>
          <w:p w:rsidR="002045C6" w:rsidRPr="00092D30" w:rsidRDefault="002045C6" w:rsidP="00092D30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126BB" w:rsidRDefault="003126BB" w:rsidP="00FE05E8">
      <w:pPr>
        <w:spacing w:line="256" w:lineRule="auto"/>
        <w:ind w:right="51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2045C6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7037" w:rsidRDefault="001D7037" w:rsidP="001D7037">
      <w:pPr>
        <w:ind w:right="5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9 класс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4706"/>
        <w:gridCol w:w="993"/>
        <w:gridCol w:w="961"/>
        <w:gridCol w:w="1276"/>
        <w:gridCol w:w="1732"/>
      </w:tblGrid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 xml:space="preserve">Дата изучения 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left="-154" w:right="-175"/>
              <w:jc w:val="center"/>
              <w:rPr>
                <w:b/>
                <w:bCs/>
              </w:rPr>
            </w:pPr>
            <w:r w:rsidRPr="00092D3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left="-66" w:right="-118"/>
              <w:jc w:val="center"/>
              <w:rPr>
                <w:b/>
                <w:bCs/>
              </w:rPr>
            </w:pPr>
            <w:r w:rsidRPr="00092D30">
              <w:rPr>
                <w:b/>
                <w:bCs/>
                <w:color w:val="000000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left="-66" w:right="-104"/>
              <w:jc w:val="center"/>
              <w:rPr>
                <w:b/>
                <w:bCs/>
                <w:lang w:val="ru-RU"/>
              </w:rPr>
            </w:pPr>
            <w:r w:rsidRPr="00092D30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92D30">
              <w:rPr>
                <w:b/>
                <w:bCs/>
                <w:color w:val="000000"/>
                <w:sz w:val="24"/>
                <w:szCs w:val="24"/>
                <w:lang w:val="ru-RU"/>
              </w:rPr>
              <w:t>рактика</w:t>
            </w:r>
          </w:p>
        </w:tc>
        <w:tc>
          <w:tcPr>
            <w:tcW w:w="1732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1D7037" w:rsidRPr="00821E69" w:rsidTr="009E6082">
        <w:tc>
          <w:tcPr>
            <w:tcW w:w="0" w:type="auto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1. Общение в социальных сетях и мессенджерах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32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Социальная сеть. 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1D7037">
            <w:pPr>
              <w:pStyle w:val="ac"/>
            </w:pPr>
            <w:r w:rsidRPr="00484AA8">
              <w:t>0</w:t>
            </w:r>
            <w:r>
              <w:t>5</w:t>
            </w:r>
            <w:r w:rsidRPr="00484AA8">
              <w:t>.09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История социальных сетей.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12</w:t>
            </w:r>
            <w:r w:rsidRPr="00484AA8">
              <w:t>.09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Мессенджеры. 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19</w:t>
            </w:r>
            <w:r w:rsidRPr="00484AA8">
              <w:t>.09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Назначение социальных сетей и мессенджеров. 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26</w:t>
            </w:r>
            <w:r w:rsidRPr="00484AA8">
              <w:t>.09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Пользовательский контент.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03</w:t>
            </w:r>
            <w:r w:rsidRPr="00484AA8">
              <w:t>.10</w:t>
            </w:r>
          </w:p>
        </w:tc>
      </w:tr>
      <w:tr w:rsidR="001D7037" w:rsidRPr="00821E69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2. С кем безопасно общаться в интернете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Правила добавления друзей в социальных сетях.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10</w:t>
            </w:r>
            <w:r w:rsidRPr="00484AA8">
              <w:t>.10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Профиль пользователя.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17</w:t>
            </w:r>
            <w:r w:rsidRPr="00484AA8">
              <w:t>.10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Анонимные социальные сети.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24</w:t>
            </w:r>
            <w:r w:rsidRPr="00484AA8">
              <w:t>.1</w:t>
            </w:r>
            <w:r>
              <w:t>0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3. Пароли для аккаунтов социальных сетей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Сложные пароли.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07</w:t>
            </w:r>
            <w:r w:rsidRPr="00484AA8">
              <w:t>.11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Онлайн генераторы паролей.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14</w:t>
            </w:r>
            <w:r w:rsidRPr="00484AA8">
              <w:t>.11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Правила хранения паролей.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21</w:t>
            </w:r>
            <w:r w:rsidRPr="00484AA8">
              <w:t>.1</w:t>
            </w:r>
            <w:r>
              <w:t>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Использование функции браузера по запоминанию паролей.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  <w:r>
              <w:t>28</w:t>
            </w:r>
            <w:r w:rsidRPr="00484AA8">
              <w:t>.1</w:t>
            </w:r>
            <w:r>
              <w:t>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4. Безопасный вход в аккаунты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Виды аутентификации.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05</w:t>
            </w:r>
            <w:r w:rsidR="001D7037" w:rsidRPr="00484AA8">
              <w:t>.12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Настройки безопасности аккаунта.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12</w:t>
            </w:r>
            <w:r w:rsidR="001D7037">
              <w:t>.</w:t>
            </w:r>
            <w:r w:rsidR="001D7037" w:rsidRPr="00484AA8">
              <w:t>1</w:t>
            </w:r>
            <w:r w:rsidR="001D7037">
              <w:t>2</w:t>
            </w:r>
          </w:p>
        </w:tc>
      </w:tr>
      <w:tr w:rsidR="001D7037" w:rsidRPr="00D226D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Работа на чужом компьютере с точки зрения безопасности личного аккаунта.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19</w:t>
            </w:r>
            <w:r w:rsidR="001D7037">
              <w:t>.12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5. Настройки конфиденциальности в социальных сетях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Настройки приватности и конфиденциальности в разных социальных сетях.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26</w:t>
            </w:r>
            <w:r w:rsidR="001D7037" w:rsidRPr="00484AA8">
              <w:t>.</w:t>
            </w:r>
            <w:r w:rsidR="001D7037">
              <w:t>1</w:t>
            </w:r>
            <w:r w:rsidR="001D7037" w:rsidRPr="00484AA8">
              <w:t>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spacing w:line="315" w:lineRule="exact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Приватность и конфиденциальность в мессенджерах.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09</w:t>
            </w:r>
            <w:r w:rsidR="001D7037">
              <w:t>.01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spacing w:line="315" w:lineRule="exact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6. Публикация информации в социальных сетях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Персональные данные.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16</w:t>
            </w:r>
            <w:r w:rsidR="001D7037">
              <w:t>.01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spacing w:line="315" w:lineRule="exact"/>
              <w:ind w:left="0"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Публикация </w:t>
            </w:r>
            <w:r w:rsidRPr="00092D30">
              <w:rPr>
                <w:spacing w:val="-5"/>
                <w:sz w:val="24"/>
                <w:szCs w:val="24"/>
                <w:lang w:val="ru-RU"/>
              </w:rPr>
              <w:t xml:space="preserve">личной </w:t>
            </w:r>
            <w:r w:rsidRPr="00092D30">
              <w:rPr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23</w:t>
            </w:r>
            <w:r w:rsidR="001D7037">
              <w:t>.01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spacing w:line="315" w:lineRule="exact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7. Кибербуллинг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Определение кибербуллинга.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B52532">
            <w:pPr>
              <w:pStyle w:val="ac"/>
            </w:pPr>
            <w:r>
              <w:t>30</w:t>
            </w:r>
            <w:r w:rsidR="001D7037">
              <w:t>.0</w:t>
            </w:r>
            <w:r>
              <w:t>1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Возможные причины кибербуллинга и как его избежать?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06</w:t>
            </w:r>
            <w:r w:rsidR="001D7037">
              <w:t>.02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Как не стать жертвой кибербуллинга.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13</w:t>
            </w:r>
            <w:r w:rsidR="001D7037">
              <w:t>.02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spacing w:line="315" w:lineRule="exact"/>
              <w:ind w:left="0"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Как помочь жертве кибербуллинга.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20</w:t>
            </w:r>
            <w:r w:rsidR="001D7037">
              <w:t>.02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pStyle w:val="TableParagraph"/>
              <w:spacing w:line="315" w:lineRule="exact"/>
              <w:ind w:left="0"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8. Публичные аккаунты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Настройки приватности публичных </w:t>
            </w:r>
            <w:r w:rsidRPr="00092D30">
              <w:rPr>
                <w:sz w:val="24"/>
                <w:szCs w:val="24"/>
                <w:lang w:val="ru-RU"/>
              </w:rPr>
              <w:lastRenderedPageBreak/>
              <w:t>страниц.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27</w:t>
            </w:r>
            <w:r w:rsidR="001D7037">
              <w:t>.02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Правила ведения публичных страниц.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05</w:t>
            </w:r>
            <w:r w:rsidR="001D7037">
              <w:t>.03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9. Фишинг</w:t>
            </w:r>
          </w:p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Фишинг как мошеннический прием.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1D7037" w:rsidRDefault="00B52532" w:rsidP="009E608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D7037">
              <w:rPr>
                <w:lang w:val="ru-RU"/>
              </w:rPr>
              <w:t>.03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Популярные варианты распространения фишинга.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19</w:t>
            </w:r>
            <w:r w:rsidR="001D7037">
              <w:t>.03</w:t>
            </w:r>
          </w:p>
        </w:tc>
      </w:tr>
      <w:tr w:rsidR="001D7037" w:rsidRP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Отличие настоящих и фишинговых сайтов.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09</w:t>
            </w:r>
            <w:r w:rsidR="001D7037">
              <w:t>.04</w:t>
            </w:r>
          </w:p>
        </w:tc>
      </w:tr>
      <w:tr w:rsidR="001D7037" w:rsidRP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Как защититься от фишеров в социальных сетях и мессенджерах.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484AA8" w:rsidRDefault="00B52532" w:rsidP="009E6082">
            <w:pPr>
              <w:pStyle w:val="ac"/>
            </w:pPr>
            <w:r>
              <w:t>16</w:t>
            </w:r>
            <w:r w:rsidR="001D7037">
              <w:t>.04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Тема 10. Выполнение и защита индивидуальных и групповых проектов</w:t>
            </w:r>
          </w:p>
        </w:tc>
        <w:tc>
          <w:tcPr>
            <w:tcW w:w="993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61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32" w:type="dxa"/>
          </w:tcPr>
          <w:p w:rsidR="001D7037" w:rsidRPr="00484AA8" w:rsidRDefault="001D7037" w:rsidP="009E6082">
            <w:pPr>
              <w:pStyle w:val="ac"/>
            </w:pP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Проектная деятельность.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CD6503" w:rsidRDefault="00B52532" w:rsidP="009E6082">
            <w:pPr>
              <w:pStyle w:val="ac"/>
            </w:pPr>
            <w:r>
              <w:t>23</w:t>
            </w:r>
            <w:r w:rsidR="001D7037" w:rsidRPr="00CD6503">
              <w:t>.04</w:t>
            </w:r>
          </w:p>
        </w:tc>
      </w:tr>
      <w:tr w:rsid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Этапы выполнения проекта.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CD6503" w:rsidRDefault="00B52532" w:rsidP="00B52532">
            <w:pPr>
              <w:pStyle w:val="ac"/>
            </w:pPr>
            <w:r>
              <w:t>07</w:t>
            </w:r>
            <w:r w:rsidR="001D7037" w:rsidRPr="00CD6503">
              <w:t>.0</w:t>
            </w:r>
            <w:r>
              <w:t>5</w:t>
            </w:r>
          </w:p>
        </w:tc>
      </w:tr>
      <w:tr w:rsidR="001D7037" w:rsidRP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Выбор темы проекта.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2" w:type="dxa"/>
          </w:tcPr>
          <w:p w:rsidR="001D7037" w:rsidRPr="00CD6503" w:rsidRDefault="00B52532" w:rsidP="009E6082">
            <w:pPr>
              <w:pStyle w:val="ac"/>
            </w:pPr>
            <w:r>
              <w:t>14</w:t>
            </w:r>
            <w:r w:rsidR="001D7037">
              <w:t>.05</w:t>
            </w:r>
          </w:p>
        </w:tc>
      </w:tr>
      <w:tr w:rsidR="001D7037" w:rsidRP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 xml:space="preserve">Цели, задачи, </w:t>
            </w:r>
            <w:r w:rsidRPr="00092D30">
              <w:rPr>
                <w:sz w:val="24"/>
                <w:szCs w:val="24"/>
              </w:rPr>
              <w:t>SMART</w:t>
            </w:r>
            <w:r w:rsidRPr="00092D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CD6503" w:rsidRDefault="00B52532" w:rsidP="009E6082">
            <w:pPr>
              <w:pStyle w:val="ac"/>
            </w:pPr>
            <w:r>
              <w:t>21</w:t>
            </w:r>
            <w:r w:rsidR="001D7037" w:rsidRPr="00CD6503">
              <w:t>.05</w:t>
            </w:r>
          </w:p>
        </w:tc>
      </w:tr>
      <w:tr w:rsidR="001D7037" w:rsidRP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Защита проекта.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  <w:r w:rsidRPr="00092D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32" w:type="dxa"/>
          </w:tcPr>
          <w:p w:rsidR="001D7037" w:rsidRPr="00CD6503" w:rsidRDefault="00B52532" w:rsidP="009E6082">
            <w:pPr>
              <w:pStyle w:val="ac"/>
            </w:pPr>
            <w:r>
              <w:t>28</w:t>
            </w:r>
            <w:r w:rsidR="001D7037" w:rsidRPr="00CD6503">
              <w:t>.05</w:t>
            </w:r>
          </w:p>
        </w:tc>
      </w:tr>
      <w:tr w:rsidR="001D7037" w:rsidRPr="001D7037" w:rsidTr="009E6082">
        <w:tc>
          <w:tcPr>
            <w:tcW w:w="0" w:type="auto"/>
          </w:tcPr>
          <w:p w:rsidR="001D7037" w:rsidRPr="00092D30" w:rsidRDefault="001D7037" w:rsidP="009E6082">
            <w:pPr>
              <w:ind w:right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06" w:type="dxa"/>
          </w:tcPr>
          <w:p w:rsidR="001D7037" w:rsidRPr="00092D30" w:rsidRDefault="001D7037" w:rsidP="009E6082">
            <w:pPr>
              <w:ind w:right="51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961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92D30"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732" w:type="dxa"/>
          </w:tcPr>
          <w:p w:rsidR="001D7037" w:rsidRPr="00092D30" w:rsidRDefault="001D7037" w:rsidP="009E6082">
            <w:pPr>
              <w:ind w:right="51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126BB" w:rsidRPr="004C0108" w:rsidRDefault="003126BB" w:rsidP="00B52532">
      <w:pPr>
        <w:tabs>
          <w:tab w:val="left" w:pos="993"/>
        </w:tabs>
        <w:spacing w:line="276" w:lineRule="auto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  <w:r w:rsidRPr="004C0108">
        <w:rPr>
          <w:b/>
          <w:bCs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Бабаш А.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В. Информационная безопасность: Лабораторный практикум / А.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В. Бабаш, Е.</w:t>
      </w:r>
      <w:r w:rsidR="002045C6">
        <w:rPr>
          <w:sz w:val="24"/>
          <w:szCs w:val="24"/>
          <w:lang w:val="ru-RU"/>
        </w:rPr>
        <w:t> </w:t>
      </w:r>
      <w:r w:rsidRPr="0067780E">
        <w:rPr>
          <w:sz w:val="24"/>
          <w:szCs w:val="24"/>
          <w:lang w:val="ru-RU"/>
        </w:rPr>
        <w:t>К. Баранова, Ю.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Н. Мельников.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 КноРус, 20</w:t>
      </w:r>
      <w:r>
        <w:rPr>
          <w:sz w:val="24"/>
          <w:szCs w:val="24"/>
          <w:lang w:val="ru-RU"/>
        </w:rPr>
        <w:t>22</w:t>
      </w:r>
      <w:r w:rsidRPr="0067780E">
        <w:rPr>
          <w:sz w:val="24"/>
          <w:szCs w:val="24"/>
          <w:lang w:val="ru-RU"/>
        </w:rPr>
        <w:t xml:space="preserve">. – 432 </w:t>
      </w:r>
      <w:r w:rsidRPr="0067780E">
        <w:rPr>
          <w:sz w:val="24"/>
          <w:szCs w:val="24"/>
        </w:rPr>
        <w:t>c</w:t>
      </w:r>
      <w:r w:rsidRPr="0067780E">
        <w:rPr>
          <w:sz w:val="24"/>
          <w:szCs w:val="24"/>
          <w:lang w:val="ru-RU"/>
        </w:rPr>
        <w:t xml:space="preserve"> 2.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Вехов В. Б. Компьютерные преступления: способы совершения и раскрытия / В.</w:t>
      </w:r>
      <w:r w:rsidR="002045C6">
        <w:rPr>
          <w:sz w:val="24"/>
          <w:szCs w:val="24"/>
          <w:lang w:val="ru-RU"/>
        </w:rPr>
        <w:t> Б. </w:t>
      </w:r>
      <w:r w:rsidRPr="0067780E">
        <w:rPr>
          <w:sz w:val="24"/>
          <w:szCs w:val="24"/>
          <w:lang w:val="ru-RU"/>
        </w:rPr>
        <w:t xml:space="preserve">Вехов; </w:t>
      </w:r>
      <w:r>
        <w:rPr>
          <w:sz w:val="24"/>
          <w:szCs w:val="24"/>
          <w:lang w:val="ru-RU"/>
        </w:rPr>
        <w:t>п</w:t>
      </w:r>
      <w:r w:rsidRPr="0067780E">
        <w:rPr>
          <w:sz w:val="24"/>
          <w:szCs w:val="24"/>
          <w:lang w:val="ru-RU"/>
        </w:rPr>
        <w:t>од ред. акад. Б.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П. Смагоринского.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 Право и закон, 20</w:t>
      </w:r>
      <w:r>
        <w:rPr>
          <w:sz w:val="24"/>
          <w:szCs w:val="24"/>
          <w:lang w:val="ru-RU"/>
        </w:rPr>
        <w:t>21</w:t>
      </w:r>
      <w:r w:rsidRPr="0067780E">
        <w:rPr>
          <w:sz w:val="24"/>
          <w:szCs w:val="24"/>
          <w:lang w:val="ru-RU"/>
        </w:rPr>
        <w:t xml:space="preserve">. – 182 с. 3.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 xml:space="preserve">Дети в информационном обществе // </w:t>
      </w:r>
      <w:hyperlink r:id="rId7" w:history="1">
        <w:r w:rsidRPr="0067780E">
          <w:rPr>
            <w:rStyle w:val="ab"/>
            <w:sz w:val="24"/>
            <w:szCs w:val="24"/>
          </w:rPr>
          <w:t>http</w:t>
        </w:r>
        <w:r w:rsidRPr="0067780E">
          <w:rPr>
            <w:rStyle w:val="ab"/>
            <w:sz w:val="24"/>
            <w:szCs w:val="24"/>
            <w:lang w:val="ru-RU"/>
          </w:rPr>
          <w:t>://</w:t>
        </w:r>
        <w:r w:rsidRPr="0067780E">
          <w:rPr>
            <w:rStyle w:val="ab"/>
            <w:sz w:val="24"/>
            <w:szCs w:val="24"/>
          </w:rPr>
          <w:t>detionline</w:t>
        </w:r>
        <w:r w:rsidRPr="0067780E">
          <w:rPr>
            <w:rStyle w:val="ab"/>
            <w:sz w:val="24"/>
            <w:szCs w:val="24"/>
            <w:lang w:val="ru-RU"/>
          </w:rPr>
          <w:t>.</w:t>
        </w:r>
        <w:r w:rsidRPr="0067780E">
          <w:rPr>
            <w:rStyle w:val="ab"/>
            <w:sz w:val="24"/>
            <w:szCs w:val="24"/>
          </w:rPr>
          <w:t>com</w:t>
        </w:r>
        <w:r w:rsidRPr="0067780E">
          <w:rPr>
            <w:rStyle w:val="ab"/>
            <w:sz w:val="24"/>
            <w:szCs w:val="24"/>
            <w:lang w:val="ru-RU"/>
          </w:rPr>
          <w:t>/</w:t>
        </w:r>
        <w:r w:rsidRPr="0067780E">
          <w:rPr>
            <w:rStyle w:val="ab"/>
            <w:sz w:val="24"/>
            <w:szCs w:val="24"/>
          </w:rPr>
          <w:t>journal</w:t>
        </w:r>
        <w:r w:rsidRPr="0067780E">
          <w:rPr>
            <w:rStyle w:val="ab"/>
            <w:sz w:val="24"/>
            <w:szCs w:val="24"/>
            <w:lang w:val="ru-RU"/>
          </w:rPr>
          <w:t>/</w:t>
        </w:r>
        <w:r w:rsidRPr="0067780E">
          <w:rPr>
            <w:rStyle w:val="ab"/>
            <w:sz w:val="24"/>
            <w:szCs w:val="24"/>
          </w:rPr>
          <w:t>about</w:t>
        </w:r>
        <w:r w:rsidRPr="0067780E">
          <w:rPr>
            <w:rStyle w:val="ab"/>
            <w:sz w:val="24"/>
            <w:szCs w:val="24"/>
            <w:lang w:val="ru-RU"/>
          </w:rPr>
          <w:t xml:space="preserve"> 5</w:t>
        </w:r>
      </w:hyperlink>
      <w:r w:rsidRPr="0067780E">
        <w:rPr>
          <w:sz w:val="24"/>
          <w:szCs w:val="24"/>
          <w:lang w:val="ru-RU"/>
        </w:rPr>
        <w:t xml:space="preserve">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Ефимова Л.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Л. Информационная безопасность детей. Российский и зарубежный опыт: Монография / Л.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Л. Ефимова, С.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А. Кочерга.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 xml:space="preserve">ЮНИТИДАНА, 2016. – 239 </w:t>
      </w:r>
      <w:r w:rsidRPr="0067780E">
        <w:rPr>
          <w:sz w:val="24"/>
          <w:szCs w:val="24"/>
        </w:rPr>
        <w:t>c</w:t>
      </w:r>
      <w:r w:rsidRPr="0067780E">
        <w:rPr>
          <w:sz w:val="24"/>
          <w:szCs w:val="24"/>
          <w:lang w:val="ru-RU"/>
        </w:rPr>
        <w:t xml:space="preserve">. 6.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Запечников С.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В. Информационная безопасность открытых систем. В 2-х т. Т.2 – Средства защиты в сетях / С.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В. Запечников, Н.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Г. Милославская, А.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И. Толстой, Д.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В. Ушаков.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 ГЛТ, 20</w:t>
      </w:r>
      <w:r>
        <w:rPr>
          <w:sz w:val="24"/>
          <w:szCs w:val="24"/>
          <w:lang w:val="ru-RU"/>
        </w:rPr>
        <w:t>22</w:t>
      </w:r>
      <w:r w:rsidRPr="0067780E">
        <w:rPr>
          <w:sz w:val="24"/>
          <w:szCs w:val="24"/>
          <w:lang w:val="ru-RU"/>
        </w:rPr>
        <w:t xml:space="preserve">. – 558 </w:t>
      </w:r>
      <w:r w:rsidRPr="0067780E">
        <w:rPr>
          <w:sz w:val="24"/>
          <w:szCs w:val="24"/>
        </w:rPr>
        <w:t>c</w:t>
      </w:r>
      <w:r w:rsidRPr="0067780E">
        <w:rPr>
          <w:sz w:val="24"/>
          <w:szCs w:val="24"/>
          <w:lang w:val="ru-RU"/>
        </w:rPr>
        <w:t>.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 xml:space="preserve">Защита детей </w:t>
      </w:r>
      <w:r w:rsidRPr="0067780E">
        <w:rPr>
          <w:sz w:val="24"/>
          <w:szCs w:val="24"/>
        </w:rPr>
        <w:t>by</w:t>
      </w:r>
      <w:r w:rsidRPr="0067780E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</w:rPr>
        <w:t>Kaspersky</w:t>
      </w:r>
      <w:r w:rsidRPr="0067780E">
        <w:rPr>
          <w:sz w:val="24"/>
          <w:szCs w:val="24"/>
          <w:lang w:val="ru-RU"/>
        </w:rPr>
        <w:t xml:space="preserve"> // </w:t>
      </w:r>
      <w:r w:rsidRPr="0067780E">
        <w:rPr>
          <w:sz w:val="24"/>
          <w:szCs w:val="24"/>
        </w:rPr>
        <w:t>https</w:t>
      </w:r>
      <w:r w:rsidRPr="0067780E">
        <w:rPr>
          <w:sz w:val="24"/>
          <w:szCs w:val="24"/>
          <w:lang w:val="ru-RU"/>
        </w:rPr>
        <w:t>://</w:t>
      </w:r>
      <w:r w:rsidRPr="0067780E">
        <w:rPr>
          <w:sz w:val="24"/>
          <w:szCs w:val="24"/>
        </w:rPr>
        <w:t>kids</w:t>
      </w:r>
      <w:r w:rsidRPr="0067780E">
        <w:rPr>
          <w:sz w:val="24"/>
          <w:szCs w:val="24"/>
          <w:lang w:val="ru-RU"/>
        </w:rPr>
        <w:t>.</w:t>
      </w:r>
      <w:r w:rsidRPr="0067780E">
        <w:rPr>
          <w:sz w:val="24"/>
          <w:szCs w:val="24"/>
        </w:rPr>
        <w:t>kaspersky</w:t>
      </w:r>
      <w:r w:rsidRPr="0067780E">
        <w:rPr>
          <w:sz w:val="24"/>
          <w:szCs w:val="24"/>
          <w:lang w:val="ru-RU"/>
        </w:rPr>
        <w:t>.</w:t>
      </w:r>
      <w:r w:rsidRPr="0067780E">
        <w:rPr>
          <w:sz w:val="24"/>
          <w:szCs w:val="24"/>
        </w:rPr>
        <w:t>ru</w:t>
      </w:r>
      <w:r w:rsidRPr="0067780E">
        <w:rPr>
          <w:sz w:val="24"/>
          <w:szCs w:val="24"/>
          <w:lang w:val="ru-RU"/>
        </w:rPr>
        <w:t xml:space="preserve">/ 7.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Кузнецова А.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В. Искусственный интеллект и информационная безопасность общества / А.</w:t>
      </w:r>
      <w:r w:rsidR="002045C6">
        <w:rPr>
          <w:sz w:val="24"/>
          <w:szCs w:val="24"/>
          <w:lang w:val="ru-RU"/>
        </w:rPr>
        <w:t> </w:t>
      </w:r>
      <w:r w:rsidRPr="0067780E">
        <w:rPr>
          <w:sz w:val="24"/>
          <w:szCs w:val="24"/>
          <w:lang w:val="ru-RU"/>
        </w:rPr>
        <w:t>В. Кузнецова, С.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И. Самыгин, М.</w:t>
      </w:r>
      <w:r w:rsidR="002045C6">
        <w:rPr>
          <w:sz w:val="24"/>
          <w:szCs w:val="24"/>
          <w:lang w:val="ru-RU"/>
        </w:rPr>
        <w:t> </w:t>
      </w:r>
      <w:r w:rsidRPr="0067780E">
        <w:rPr>
          <w:sz w:val="24"/>
          <w:szCs w:val="24"/>
          <w:lang w:val="ru-RU"/>
        </w:rPr>
        <w:t>В. Радионов.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 Русайнс, 20</w:t>
      </w:r>
      <w:r>
        <w:rPr>
          <w:sz w:val="24"/>
          <w:szCs w:val="24"/>
          <w:lang w:val="ru-RU"/>
        </w:rPr>
        <w:t>22</w:t>
      </w:r>
      <w:r w:rsidRPr="0067780E">
        <w:rPr>
          <w:sz w:val="24"/>
          <w:szCs w:val="24"/>
          <w:lang w:val="ru-RU"/>
        </w:rPr>
        <w:t xml:space="preserve">. – 64 </w:t>
      </w:r>
      <w:r w:rsidRPr="0067780E">
        <w:rPr>
          <w:sz w:val="24"/>
          <w:szCs w:val="24"/>
        </w:rPr>
        <w:t>c</w:t>
      </w:r>
      <w:r w:rsidRPr="0067780E">
        <w:rPr>
          <w:sz w:val="24"/>
          <w:szCs w:val="24"/>
          <w:lang w:val="ru-RU"/>
        </w:rPr>
        <w:t xml:space="preserve">. 8.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 xml:space="preserve">Наместникова М.С. Информационная безопасность, или </w:t>
      </w:r>
      <w:r>
        <w:rPr>
          <w:sz w:val="24"/>
          <w:szCs w:val="24"/>
          <w:lang w:val="ru-RU"/>
        </w:rPr>
        <w:t>н</w:t>
      </w:r>
      <w:r w:rsidRPr="0067780E">
        <w:rPr>
          <w:sz w:val="24"/>
          <w:szCs w:val="24"/>
          <w:lang w:val="ru-RU"/>
        </w:rPr>
        <w:t>а расстоянии одного вируса. 7-9 классы. Внеурочная деятельность.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:Просвещение, 20</w:t>
      </w:r>
      <w:r>
        <w:rPr>
          <w:sz w:val="24"/>
          <w:szCs w:val="24"/>
          <w:lang w:val="ru-RU"/>
        </w:rPr>
        <w:t>20</w:t>
      </w:r>
      <w:r w:rsidRPr="0067780E">
        <w:rPr>
          <w:sz w:val="24"/>
          <w:szCs w:val="24"/>
          <w:lang w:val="ru-RU"/>
        </w:rPr>
        <w:t xml:space="preserve">. – 80 с. 9.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 xml:space="preserve">Стрельцов </w:t>
      </w:r>
      <w:r w:rsidRPr="0067780E">
        <w:rPr>
          <w:sz w:val="24"/>
          <w:szCs w:val="24"/>
        </w:rPr>
        <w:t>A</w:t>
      </w:r>
      <w:r w:rsidRPr="0067780E">
        <w:rPr>
          <w:sz w:val="24"/>
          <w:szCs w:val="24"/>
          <w:lang w:val="ru-RU"/>
        </w:rPr>
        <w:t>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</w:rPr>
        <w:t>A</w:t>
      </w:r>
      <w:r w:rsidRPr="0067780E">
        <w:rPr>
          <w:sz w:val="24"/>
          <w:szCs w:val="24"/>
          <w:lang w:val="ru-RU"/>
        </w:rPr>
        <w:t xml:space="preserve">. Правовое обеспечение информационной безопасности России: теоретические и методологические основы. – Минск, 2005. – 304 </w:t>
      </w:r>
      <w:r w:rsidRPr="0067780E">
        <w:rPr>
          <w:sz w:val="24"/>
          <w:szCs w:val="24"/>
        </w:rPr>
        <w:t>c</w:t>
      </w:r>
      <w:r w:rsidRPr="0067780E">
        <w:rPr>
          <w:sz w:val="24"/>
          <w:szCs w:val="24"/>
          <w:lang w:val="ru-RU"/>
        </w:rPr>
        <w:t xml:space="preserve">. 10. 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Сусоров И.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А. Перспективные технологии обеспечения кибербезопасности // Студенческий: электрон. научн. журн. 2019. № 22(66)</w:t>
      </w:r>
    </w:p>
    <w:p w:rsidR="003126BB" w:rsidRPr="0067780E" w:rsidRDefault="003126BB" w:rsidP="002045C6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0" w:firstLine="567"/>
        <w:rPr>
          <w:sz w:val="24"/>
          <w:szCs w:val="24"/>
          <w:lang w:val="ru-RU"/>
        </w:rPr>
      </w:pPr>
      <w:r w:rsidRPr="0067780E">
        <w:rPr>
          <w:sz w:val="24"/>
          <w:szCs w:val="24"/>
          <w:lang w:val="ru-RU"/>
        </w:rPr>
        <w:t>Цифровая компетентность подростков и родителей. Результаты всероссийского исследования / Г.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У. Солдатова, Т.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А. Нестик, Е.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И. Рассказова, Е.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Ю. Зотова. – М.</w:t>
      </w:r>
      <w:r w:rsidR="002045C6">
        <w:rPr>
          <w:sz w:val="24"/>
          <w:szCs w:val="24"/>
          <w:lang w:val="ru-RU"/>
        </w:rPr>
        <w:t xml:space="preserve"> </w:t>
      </w:r>
      <w:r w:rsidRPr="0067780E">
        <w:rPr>
          <w:sz w:val="24"/>
          <w:szCs w:val="24"/>
          <w:lang w:val="ru-RU"/>
        </w:rPr>
        <w:t>: Фонд Развития Интернет, 2013. – 144 с.</w:t>
      </w:r>
    </w:p>
    <w:sectPr w:rsidR="003126BB" w:rsidRPr="0067780E" w:rsidSect="002C01A1">
      <w:footerReference w:type="default" r:id="rId8"/>
      <w:pgSz w:w="11910" w:h="16840"/>
      <w:pgMar w:top="1040" w:right="740" w:bottom="851" w:left="993" w:header="0" w:footer="556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A7" w:rsidRDefault="00FF1FA7" w:rsidP="00906500">
      <w:r>
        <w:separator/>
      </w:r>
    </w:p>
  </w:endnote>
  <w:endnote w:type="continuationSeparator" w:id="1">
    <w:p w:rsidR="00FF1FA7" w:rsidRDefault="00FF1FA7" w:rsidP="0090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D7" w:rsidRDefault="00D226D7">
    <w:pPr>
      <w:pStyle w:val="a8"/>
      <w:jc w:val="right"/>
    </w:pPr>
  </w:p>
  <w:p w:rsidR="00D226D7" w:rsidRDefault="00D226D7">
    <w:pPr>
      <w:pStyle w:val="a3"/>
      <w:spacing w:line="14" w:lineRule="auto"/>
      <w:ind w:left="0"/>
      <w:jc w:val="lef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A7" w:rsidRDefault="00FF1FA7" w:rsidP="00906500">
      <w:r>
        <w:separator/>
      </w:r>
    </w:p>
  </w:footnote>
  <w:footnote w:type="continuationSeparator" w:id="1">
    <w:p w:rsidR="00FF1FA7" w:rsidRDefault="00FF1FA7" w:rsidP="00906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7EE73B4"/>
    <w:multiLevelType w:val="hybridMultilevel"/>
    <w:tmpl w:val="3B50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423"/>
    <w:multiLevelType w:val="hybridMultilevel"/>
    <w:tmpl w:val="63E25EC2"/>
    <w:lvl w:ilvl="0" w:tplc="9C06073C">
      <w:start w:val="1"/>
      <w:numFmt w:val="decimal"/>
      <w:lvlText w:val="%1)"/>
      <w:lvlJc w:val="left"/>
      <w:pPr>
        <w:ind w:left="820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E1F2973A">
      <w:start w:val="1"/>
      <w:numFmt w:val="decimal"/>
      <w:lvlText w:val="%2."/>
      <w:lvlJc w:val="left"/>
      <w:pPr>
        <w:ind w:left="222" w:hanging="3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C5AD23C">
      <w:numFmt w:val="bullet"/>
      <w:lvlText w:val="•"/>
      <w:lvlJc w:val="left"/>
      <w:pPr>
        <w:ind w:left="1805" w:hanging="350"/>
      </w:pPr>
      <w:rPr>
        <w:rFonts w:hint="default"/>
      </w:rPr>
    </w:lvl>
    <w:lvl w:ilvl="3" w:tplc="F57E7DAA">
      <w:numFmt w:val="bullet"/>
      <w:lvlText w:val="•"/>
      <w:lvlJc w:val="left"/>
      <w:pPr>
        <w:ind w:left="2790" w:hanging="350"/>
      </w:pPr>
      <w:rPr>
        <w:rFonts w:hint="default"/>
      </w:rPr>
    </w:lvl>
    <w:lvl w:ilvl="4" w:tplc="7D4A226E">
      <w:numFmt w:val="bullet"/>
      <w:lvlText w:val="•"/>
      <w:lvlJc w:val="left"/>
      <w:pPr>
        <w:ind w:left="3775" w:hanging="350"/>
      </w:pPr>
      <w:rPr>
        <w:rFonts w:hint="default"/>
      </w:rPr>
    </w:lvl>
    <w:lvl w:ilvl="5" w:tplc="32B0FF8C">
      <w:numFmt w:val="bullet"/>
      <w:lvlText w:val="•"/>
      <w:lvlJc w:val="left"/>
      <w:pPr>
        <w:ind w:left="4760" w:hanging="350"/>
      </w:pPr>
      <w:rPr>
        <w:rFonts w:hint="default"/>
      </w:rPr>
    </w:lvl>
    <w:lvl w:ilvl="6" w:tplc="4FBAF5C0">
      <w:numFmt w:val="bullet"/>
      <w:lvlText w:val="•"/>
      <w:lvlJc w:val="left"/>
      <w:pPr>
        <w:ind w:left="5745" w:hanging="350"/>
      </w:pPr>
      <w:rPr>
        <w:rFonts w:hint="default"/>
      </w:rPr>
    </w:lvl>
    <w:lvl w:ilvl="7" w:tplc="8D2A23BA">
      <w:numFmt w:val="bullet"/>
      <w:lvlText w:val="•"/>
      <w:lvlJc w:val="left"/>
      <w:pPr>
        <w:ind w:left="6730" w:hanging="350"/>
      </w:pPr>
      <w:rPr>
        <w:rFonts w:hint="default"/>
      </w:rPr>
    </w:lvl>
    <w:lvl w:ilvl="8" w:tplc="E25A2334">
      <w:numFmt w:val="bullet"/>
      <w:lvlText w:val="•"/>
      <w:lvlJc w:val="left"/>
      <w:pPr>
        <w:ind w:left="7716" w:hanging="350"/>
      </w:pPr>
      <w:rPr>
        <w:rFonts w:hint="default"/>
      </w:rPr>
    </w:lvl>
  </w:abstractNum>
  <w:abstractNum w:abstractNumId="3">
    <w:nsid w:val="2ADC7B2F"/>
    <w:multiLevelType w:val="hybridMultilevel"/>
    <w:tmpl w:val="3CC8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C34057"/>
    <w:multiLevelType w:val="hybridMultilevel"/>
    <w:tmpl w:val="0CCE9E4C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17819"/>
    <w:multiLevelType w:val="hybridMultilevel"/>
    <w:tmpl w:val="58E84CA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6">
    <w:nsid w:val="62051E71"/>
    <w:multiLevelType w:val="hybridMultilevel"/>
    <w:tmpl w:val="5F28E84E"/>
    <w:lvl w:ilvl="0" w:tplc="AA62E124">
      <w:start w:val="1"/>
      <w:numFmt w:val="bullet"/>
      <w:lvlText w:val=""/>
      <w:lvlJc w:val="left"/>
      <w:pPr>
        <w:ind w:left="262" w:hanging="708"/>
      </w:pPr>
      <w:rPr>
        <w:rFonts w:ascii="Symbol" w:hAnsi="Symbol" w:cs="Symbol" w:hint="default"/>
        <w:color w:val="auto"/>
        <w:w w:val="100"/>
      </w:rPr>
    </w:lvl>
    <w:lvl w:ilvl="1" w:tplc="0B32E040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7AE89FC8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3752CB48">
      <w:numFmt w:val="bullet"/>
      <w:lvlText w:val="•"/>
      <w:lvlJc w:val="left"/>
      <w:pPr>
        <w:ind w:left="3147" w:hanging="708"/>
      </w:pPr>
      <w:rPr>
        <w:rFonts w:hint="default"/>
      </w:rPr>
    </w:lvl>
    <w:lvl w:ilvl="4" w:tplc="18CA753A">
      <w:numFmt w:val="bullet"/>
      <w:lvlText w:val="•"/>
      <w:lvlJc w:val="left"/>
      <w:pPr>
        <w:ind w:left="4110" w:hanging="708"/>
      </w:pPr>
      <w:rPr>
        <w:rFonts w:hint="default"/>
      </w:rPr>
    </w:lvl>
    <w:lvl w:ilvl="5" w:tplc="96663C3E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7AFCB7A4"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190E6A6">
      <w:numFmt w:val="bullet"/>
      <w:lvlText w:val="•"/>
      <w:lvlJc w:val="left"/>
      <w:pPr>
        <w:ind w:left="6998" w:hanging="708"/>
      </w:pPr>
      <w:rPr>
        <w:rFonts w:hint="default"/>
      </w:rPr>
    </w:lvl>
    <w:lvl w:ilvl="8" w:tplc="01AA3690">
      <w:numFmt w:val="bullet"/>
      <w:lvlText w:val="•"/>
      <w:lvlJc w:val="left"/>
      <w:pPr>
        <w:ind w:left="7961" w:hanging="708"/>
      </w:pPr>
      <w:rPr>
        <w:rFonts w:hint="default"/>
      </w:rPr>
    </w:lvl>
  </w:abstractNum>
  <w:abstractNum w:abstractNumId="7">
    <w:nsid w:val="65F7101E"/>
    <w:multiLevelType w:val="hybridMultilevel"/>
    <w:tmpl w:val="0428B2F0"/>
    <w:lvl w:ilvl="0" w:tplc="39B64912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9DC7BDE">
      <w:numFmt w:val="bullet"/>
      <w:lvlText w:val="•"/>
      <w:lvlJc w:val="left"/>
      <w:pPr>
        <w:ind w:left="1166" w:hanging="334"/>
      </w:pPr>
      <w:rPr>
        <w:rFonts w:hint="default"/>
      </w:rPr>
    </w:lvl>
    <w:lvl w:ilvl="2" w:tplc="8F6EE024">
      <w:numFmt w:val="bullet"/>
      <w:lvlText w:val="•"/>
      <w:lvlJc w:val="left"/>
      <w:pPr>
        <w:ind w:left="2113" w:hanging="334"/>
      </w:pPr>
      <w:rPr>
        <w:rFonts w:hint="default"/>
      </w:rPr>
    </w:lvl>
    <w:lvl w:ilvl="3" w:tplc="579A2C8E">
      <w:numFmt w:val="bullet"/>
      <w:lvlText w:val="•"/>
      <w:lvlJc w:val="left"/>
      <w:pPr>
        <w:ind w:left="3059" w:hanging="334"/>
      </w:pPr>
      <w:rPr>
        <w:rFonts w:hint="default"/>
      </w:rPr>
    </w:lvl>
    <w:lvl w:ilvl="4" w:tplc="C4DCA60A">
      <w:numFmt w:val="bullet"/>
      <w:lvlText w:val="•"/>
      <w:lvlJc w:val="left"/>
      <w:pPr>
        <w:ind w:left="4006" w:hanging="334"/>
      </w:pPr>
      <w:rPr>
        <w:rFonts w:hint="default"/>
      </w:rPr>
    </w:lvl>
    <w:lvl w:ilvl="5" w:tplc="5E52E402">
      <w:numFmt w:val="bullet"/>
      <w:lvlText w:val="•"/>
      <w:lvlJc w:val="left"/>
      <w:pPr>
        <w:ind w:left="4953" w:hanging="334"/>
      </w:pPr>
      <w:rPr>
        <w:rFonts w:hint="default"/>
      </w:rPr>
    </w:lvl>
    <w:lvl w:ilvl="6" w:tplc="D74C416A">
      <w:numFmt w:val="bullet"/>
      <w:lvlText w:val="•"/>
      <w:lvlJc w:val="left"/>
      <w:pPr>
        <w:ind w:left="5899" w:hanging="334"/>
      </w:pPr>
      <w:rPr>
        <w:rFonts w:hint="default"/>
      </w:rPr>
    </w:lvl>
    <w:lvl w:ilvl="7" w:tplc="CD1ADA46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56CAEDCA">
      <w:numFmt w:val="bullet"/>
      <w:lvlText w:val="•"/>
      <w:lvlJc w:val="left"/>
      <w:pPr>
        <w:ind w:left="7793" w:hanging="334"/>
      </w:pPr>
      <w:rPr>
        <w:rFonts w:hint="default"/>
      </w:rPr>
    </w:lvl>
  </w:abstractNum>
  <w:abstractNum w:abstractNumId="8">
    <w:nsid w:val="6E016606"/>
    <w:multiLevelType w:val="hybridMultilevel"/>
    <w:tmpl w:val="8A2412B2"/>
    <w:lvl w:ilvl="0" w:tplc="83722DEA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4AAC74E">
      <w:numFmt w:val="bullet"/>
      <w:lvlText w:val="•"/>
      <w:lvlJc w:val="left"/>
      <w:pPr>
        <w:ind w:left="1459" w:hanging="348"/>
      </w:pPr>
      <w:rPr>
        <w:rFonts w:hint="default"/>
      </w:rPr>
    </w:lvl>
    <w:lvl w:ilvl="2" w:tplc="8368A4FC">
      <w:numFmt w:val="bullet"/>
      <w:lvlText w:val="•"/>
      <w:lvlJc w:val="left"/>
      <w:pPr>
        <w:ind w:left="2099" w:hanging="348"/>
      </w:pPr>
      <w:rPr>
        <w:rFonts w:hint="default"/>
      </w:rPr>
    </w:lvl>
    <w:lvl w:ilvl="3" w:tplc="D90E68DC">
      <w:numFmt w:val="bullet"/>
      <w:lvlText w:val="•"/>
      <w:lvlJc w:val="left"/>
      <w:pPr>
        <w:ind w:left="2738" w:hanging="348"/>
      </w:pPr>
      <w:rPr>
        <w:rFonts w:hint="default"/>
      </w:rPr>
    </w:lvl>
    <w:lvl w:ilvl="4" w:tplc="1D3E382C">
      <w:numFmt w:val="bullet"/>
      <w:lvlText w:val="•"/>
      <w:lvlJc w:val="left"/>
      <w:pPr>
        <w:ind w:left="3378" w:hanging="348"/>
      </w:pPr>
      <w:rPr>
        <w:rFonts w:hint="default"/>
      </w:rPr>
    </w:lvl>
    <w:lvl w:ilvl="5" w:tplc="51C0CAB2">
      <w:numFmt w:val="bullet"/>
      <w:lvlText w:val="•"/>
      <w:lvlJc w:val="left"/>
      <w:pPr>
        <w:ind w:left="4017" w:hanging="348"/>
      </w:pPr>
      <w:rPr>
        <w:rFonts w:hint="default"/>
      </w:rPr>
    </w:lvl>
    <w:lvl w:ilvl="6" w:tplc="97262446">
      <w:numFmt w:val="bullet"/>
      <w:lvlText w:val="•"/>
      <w:lvlJc w:val="left"/>
      <w:pPr>
        <w:ind w:left="4657" w:hanging="348"/>
      </w:pPr>
      <w:rPr>
        <w:rFonts w:hint="default"/>
      </w:rPr>
    </w:lvl>
    <w:lvl w:ilvl="7" w:tplc="050C0EDE">
      <w:numFmt w:val="bullet"/>
      <w:lvlText w:val="•"/>
      <w:lvlJc w:val="left"/>
      <w:pPr>
        <w:ind w:left="5296" w:hanging="348"/>
      </w:pPr>
      <w:rPr>
        <w:rFonts w:hint="default"/>
      </w:rPr>
    </w:lvl>
    <w:lvl w:ilvl="8" w:tplc="BA1EC0E2">
      <w:numFmt w:val="bullet"/>
      <w:lvlText w:val="•"/>
      <w:lvlJc w:val="left"/>
      <w:pPr>
        <w:ind w:left="5936" w:hanging="34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6500"/>
    <w:rsid w:val="00012984"/>
    <w:rsid w:val="000574DE"/>
    <w:rsid w:val="00092D30"/>
    <w:rsid w:val="000E03C4"/>
    <w:rsid w:val="000F53B3"/>
    <w:rsid w:val="00106385"/>
    <w:rsid w:val="00181013"/>
    <w:rsid w:val="00190D9B"/>
    <w:rsid w:val="001B5516"/>
    <w:rsid w:val="001D7037"/>
    <w:rsid w:val="001D7A31"/>
    <w:rsid w:val="001F6D5F"/>
    <w:rsid w:val="002045C6"/>
    <w:rsid w:val="00242309"/>
    <w:rsid w:val="0026254A"/>
    <w:rsid w:val="00277104"/>
    <w:rsid w:val="002C01A1"/>
    <w:rsid w:val="0030067A"/>
    <w:rsid w:val="003126BB"/>
    <w:rsid w:val="00343E9B"/>
    <w:rsid w:val="00355141"/>
    <w:rsid w:val="00391445"/>
    <w:rsid w:val="00395330"/>
    <w:rsid w:val="003E41EF"/>
    <w:rsid w:val="004230F5"/>
    <w:rsid w:val="00423FAE"/>
    <w:rsid w:val="00453008"/>
    <w:rsid w:val="00472FB5"/>
    <w:rsid w:val="004C0108"/>
    <w:rsid w:val="004C03E9"/>
    <w:rsid w:val="00506411"/>
    <w:rsid w:val="00531C4D"/>
    <w:rsid w:val="00532BBD"/>
    <w:rsid w:val="00592E63"/>
    <w:rsid w:val="005D211B"/>
    <w:rsid w:val="00613A97"/>
    <w:rsid w:val="006243C7"/>
    <w:rsid w:val="00637E29"/>
    <w:rsid w:val="00652213"/>
    <w:rsid w:val="00663E25"/>
    <w:rsid w:val="0067780E"/>
    <w:rsid w:val="006D077F"/>
    <w:rsid w:val="006D40DF"/>
    <w:rsid w:val="006F19A7"/>
    <w:rsid w:val="00711D99"/>
    <w:rsid w:val="00786A70"/>
    <w:rsid w:val="007A588B"/>
    <w:rsid w:val="008208EA"/>
    <w:rsid w:val="00821E69"/>
    <w:rsid w:val="00837E7B"/>
    <w:rsid w:val="0086245A"/>
    <w:rsid w:val="008A029C"/>
    <w:rsid w:val="00906500"/>
    <w:rsid w:val="009230A7"/>
    <w:rsid w:val="00945032"/>
    <w:rsid w:val="009A5795"/>
    <w:rsid w:val="009A677E"/>
    <w:rsid w:val="009D164E"/>
    <w:rsid w:val="009E5A89"/>
    <w:rsid w:val="00A1770D"/>
    <w:rsid w:val="00A45BF7"/>
    <w:rsid w:val="00AA600C"/>
    <w:rsid w:val="00AB3F7C"/>
    <w:rsid w:val="00AE474E"/>
    <w:rsid w:val="00AE6D76"/>
    <w:rsid w:val="00B43C92"/>
    <w:rsid w:val="00B50F9E"/>
    <w:rsid w:val="00B52532"/>
    <w:rsid w:val="00B77810"/>
    <w:rsid w:val="00B84080"/>
    <w:rsid w:val="00BD6D10"/>
    <w:rsid w:val="00BE5999"/>
    <w:rsid w:val="00BE5CAA"/>
    <w:rsid w:val="00C61BE6"/>
    <w:rsid w:val="00C63E7D"/>
    <w:rsid w:val="00C81EB2"/>
    <w:rsid w:val="00C84E4E"/>
    <w:rsid w:val="00D226D7"/>
    <w:rsid w:val="00D44DB0"/>
    <w:rsid w:val="00D8540C"/>
    <w:rsid w:val="00D8650A"/>
    <w:rsid w:val="00DC11D5"/>
    <w:rsid w:val="00DC6B3E"/>
    <w:rsid w:val="00DF2A7A"/>
    <w:rsid w:val="00E02656"/>
    <w:rsid w:val="00E30B8A"/>
    <w:rsid w:val="00E36BD7"/>
    <w:rsid w:val="00ED776D"/>
    <w:rsid w:val="00F05148"/>
    <w:rsid w:val="00F758D7"/>
    <w:rsid w:val="00F962B9"/>
    <w:rsid w:val="00FA3D54"/>
    <w:rsid w:val="00FA4F16"/>
    <w:rsid w:val="00FB7622"/>
    <w:rsid w:val="00FE05E8"/>
    <w:rsid w:val="00FE1535"/>
    <w:rsid w:val="00FE2A21"/>
    <w:rsid w:val="00FE723D"/>
    <w:rsid w:val="00F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0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3">
    <w:name w:val="heading 3"/>
    <w:basedOn w:val="a"/>
    <w:link w:val="30"/>
    <w:uiPriority w:val="99"/>
    <w:qFormat/>
    <w:rsid w:val="009A677E"/>
    <w:pPr>
      <w:ind w:left="118"/>
      <w:outlineLvl w:val="2"/>
    </w:pPr>
    <w:rPr>
      <w:rFonts w:ascii="Trebuchet MS" w:eastAsia="Calibri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A677E"/>
    <w:rPr>
      <w:rFonts w:ascii="Trebuchet MS" w:eastAsia="Times New Roman" w:hAnsi="Trebuchet MS" w:cs="Trebuchet MS"/>
      <w:lang w:val="ru-RU"/>
    </w:rPr>
  </w:style>
  <w:style w:type="table" w:customStyle="1" w:styleId="TableNormal1">
    <w:name w:val="Table Normal1"/>
    <w:uiPriority w:val="99"/>
    <w:semiHidden/>
    <w:rsid w:val="0090650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06500"/>
    <w:pPr>
      <w:ind w:left="2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6328"/>
    <w:rPr>
      <w:rFonts w:ascii="Times New Roman" w:eastAsia="Times New Roman" w:hAnsi="Times New Roman"/>
      <w:lang w:val="en-US" w:eastAsia="en-US"/>
    </w:rPr>
  </w:style>
  <w:style w:type="paragraph" w:customStyle="1" w:styleId="11">
    <w:name w:val="Заголовок 11"/>
    <w:basedOn w:val="a"/>
    <w:uiPriority w:val="99"/>
    <w:rsid w:val="00906500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906500"/>
    <w:pPr>
      <w:spacing w:line="318" w:lineRule="exact"/>
      <w:ind w:left="262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906500"/>
    <w:pPr>
      <w:ind w:left="262" w:right="270"/>
      <w:jc w:val="both"/>
    </w:pPr>
  </w:style>
  <w:style w:type="paragraph" w:customStyle="1" w:styleId="TableParagraph">
    <w:name w:val="Table Paragraph"/>
    <w:basedOn w:val="a"/>
    <w:uiPriority w:val="99"/>
    <w:rsid w:val="00906500"/>
    <w:pPr>
      <w:ind w:left="107"/>
    </w:pPr>
  </w:style>
  <w:style w:type="paragraph" w:styleId="a6">
    <w:name w:val="header"/>
    <w:basedOn w:val="a"/>
    <w:link w:val="a7"/>
    <w:uiPriority w:val="99"/>
    <w:rsid w:val="00343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43E9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343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3E9B"/>
    <w:rPr>
      <w:rFonts w:ascii="Times New Roman" w:hAnsi="Times New Roman" w:cs="Times New Roman"/>
    </w:rPr>
  </w:style>
  <w:style w:type="table" w:styleId="aa">
    <w:name w:val="Table Grid"/>
    <w:basedOn w:val="a1"/>
    <w:uiPriority w:val="99"/>
    <w:rsid w:val="00FA4F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4C01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C0108"/>
    <w:rPr>
      <w:color w:val="auto"/>
      <w:shd w:val="clear" w:color="auto" w:fill="auto"/>
    </w:rPr>
  </w:style>
  <w:style w:type="paragraph" w:styleId="ac">
    <w:name w:val="No Spacing"/>
    <w:link w:val="ad"/>
    <w:qFormat/>
    <w:rsid w:val="001D7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rsid w:val="001D70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ionline.com/journal/about%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программа. 7-9 кл. класс (М.С. Наместникова)</vt:lpstr>
    </vt:vector>
  </TitlesOfParts>
  <Company>sch49</Company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программа. 7-9 кл. класс (М.С. Наместникова)</dc:title>
  <dc:creator>Акционерное общество «Издательство «Просвещение»</dc:creator>
  <cp:keywords>2019-е издание, 2019 г.</cp:keywords>
  <cp:lastModifiedBy>Админ</cp:lastModifiedBy>
  <cp:revision>2</cp:revision>
  <cp:lastPrinted>2023-10-20T09:35:00Z</cp:lastPrinted>
  <dcterms:created xsi:type="dcterms:W3CDTF">2023-10-25T09:36:00Z</dcterms:created>
  <dcterms:modified xsi:type="dcterms:W3CDTF">2023-10-25T09:36:00Z</dcterms:modified>
</cp:coreProperties>
</file>